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79" w:rsidRPr="00D46B54" w:rsidRDefault="00DE2847" w:rsidP="00DE2847">
      <w:pPr>
        <w:tabs>
          <w:tab w:val="num" w:pos="0"/>
          <w:tab w:val="left" w:pos="142"/>
        </w:tabs>
        <w:contextualSpacing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DE2847">
        <w:rPr>
          <w:rFonts w:ascii="Calibri" w:hAnsi="Calibri" w:cs="Calibri"/>
          <w:bCs/>
          <w:color w:val="auto"/>
          <w:sz w:val="22"/>
          <w:szCs w:val="22"/>
        </w:rPr>
        <w:t>Государственное автономное учреждение здравоохранения Свердловской области</w:t>
      </w:r>
    </w:p>
    <w:p w:rsidR="00DE2847" w:rsidRDefault="00DE2847" w:rsidP="00DE2847">
      <w:pPr>
        <w:tabs>
          <w:tab w:val="num" w:pos="0"/>
          <w:tab w:val="left" w:pos="142"/>
        </w:tabs>
        <w:contextualSpacing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 w:rsidRPr="00DE2847">
        <w:rPr>
          <w:rFonts w:ascii="Calibri" w:hAnsi="Calibri" w:cs="Calibri"/>
          <w:bCs/>
          <w:color w:val="auto"/>
          <w:sz w:val="22"/>
          <w:szCs w:val="22"/>
        </w:rPr>
        <w:t xml:space="preserve"> «</w:t>
      </w:r>
      <w:proofErr w:type="spellStart"/>
      <w:r w:rsidRPr="00DE2847">
        <w:rPr>
          <w:rFonts w:ascii="Calibri" w:hAnsi="Calibri" w:cs="Calibri"/>
          <w:bCs/>
          <w:color w:val="auto"/>
          <w:sz w:val="22"/>
          <w:szCs w:val="22"/>
        </w:rPr>
        <w:t>Невьянская</w:t>
      </w:r>
      <w:proofErr w:type="spellEnd"/>
      <w:r w:rsidRPr="00DE2847">
        <w:rPr>
          <w:rFonts w:ascii="Calibri" w:hAnsi="Calibri" w:cs="Calibri"/>
          <w:bCs/>
          <w:color w:val="auto"/>
          <w:sz w:val="22"/>
          <w:szCs w:val="22"/>
        </w:rPr>
        <w:t xml:space="preserve"> стоматологическая поликлиника»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</w:p>
    <w:p w:rsidR="00DE2847" w:rsidRDefault="00DE2847" w:rsidP="00DE2847">
      <w:pPr>
        <w:pBdr>
          <w:bottom w:val="single" w:sz="12" w:space="1" w:color="auto"/>
        </w:pBdr>
        <w:tabs>
          <w:tab w:val="num" w:pos="0"/>
          <w:tab w:val="left" w:pos="142"/>
        </w:tabs>
        <w:contextualSpacing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DE2847">
        <w:rPr>
          <w:rFonts w:ascii="Calibri" w:hAnsi="Calibri" w:cs="Calibri"/>
          <w:bCs/>
          <w:color w:val="auto"/>
          <w:sz w:val="22"/>
          <w:szCs w:val="22"/>
        </w:rPr>
        <w:t>ИНН 6621007063 КПП 668201001 ОКПО 48563310</w:t>
      </w:r>
    </w:p>
    <w:p w:rsidR="00DE2847" w:rsidRDefault="00DE2847" w:rsidP="00DE2847">
      <w:pPr>
        <w:tabs>
          <w:tab w:val="num" w:pos="0"/>
          <w:tab w:val="left" w:pos="142"/>
        </w:tabs>
        <w:contextualSpacing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:rsidR="000D71B7" w:rsidRPr="00DE2847" w:rsidRDefault="004B1340" w:rsidP="004E65B3">
      <w:pPr>
        <w:tabs>
          <w:tab w:val="num" w:pos="0"/>
          <w:tab w:val="left" w:pos="142"/>
        </w:tabs>
        <w:spacing w:line="360" w:lineRule="auto"/>
        <w:ind w:left="-284" w:firstLine="709"/>
        <w:contextualSpacing/>
        <w:jc w:val="center"/>
        <w:rPr>
          <w:b/>
          <w:bCs/>
          <w:color w:val="auto"/>
          <w:sz w:val="32"/>
          <w:szCs w:val="32"/>
        </w:rPr>
      </w:pPr>
      <w:r w:rsidRPr="00DE2847">
        <w:rPr>
          <w:b/>
          <w:bCs/>
          <w:color w:val="auto"/>
          <w:sz w:val="32"/>
          <w:szCs w:val="32"/>
        </w:rPr>
        <w:t>ПРИКАЗ</w:t>
      </w:r>
      <w:r w:rsidR="009B3EFD" w:rsidRPr="00DE2847">
        <w:rPr>
          <w:b/>
          <w:bCs/>
          <w:color w:val="auto"/>
          <w:sz w:val="32"/>
          <w:szCs w:val="32"/>
        </w:rPr>
        <w:t xml:space="preserve"> № </w:t>
      </w:r>
      <w:r w:rsidR="009C5CBF">
        <w:rPr>
          <w:b/>
          <w:bCs/>
          <w:color w:val="auto"/>
          <w:sz w:val="32"/>
          <w:szCs w:val="32"/>
        </w:rPr>
        <w:t>2</w:t>
      </w:r>
      <w:r w:rsidR="004E43F0">
        <w:rPr>
          <w:b/>
          <w:bCs/>
          <w:color w:val="auto"/>
          <w:sz w:val="32"/>
          <w:szCs w:val="32"/>
        </w:rPr>
        <w:t>94</w:t>
      </w:r>
      <w:r w:rsidR="009C5CBF">
        <w:rPr>
          <w:b/>
          <w:bCs/>
          <w:color w:val="auto"/>
          <w:sz w:val="32"/>
          <w:szCs w:val="32"/>
        </w:rPr>
        <w:t>-к</w:t>
      </w:r>
      <w:r w:rsidR="009B3EFD" w:rsidRPr="00DE2847">
        <w:rPr>
          <w:b/>
          <w:bCs/>
          <w:color w:val="auto"/>
          <w:sz w:val="32"/>
          <w:szCs w:val="32"/>
        </w:rPr>
        <w:t xml:space="preserve">    </w:t>
      </w:r>
    </w:p>
    <w:p w:rsidR="009B3EFD" w:rsidRPr="00DE2847" w:rsidRDefault="009B3EFD" w:rsidP="004E65B3">
      <w:pPr>
        <w:tabs>
          <w:tab w:val="num" w:pos="0"/>
          <w:tab w:val="left" w:pos="142"/>
        </w:tabs>
        <w:spacing w:line="360" w:lineRule="auto"/>
        <w:ind w:left="-284" w:firstLine="709"/>
        <w:contextualSpacing/>
        <w:jc w:val="center"/>
        <w:rPr>
          <w:b/>
          <w:bCs/>
          <w:color w:val="auto"/>
        </w:rPr>
      </w:pPr>
      <w:r w:rsidRPr="00DE2847">
        <w:rPr>
          <w:b/>
          <w:bCs/>
          <w:color w:val="auto"/>
        </w:rPr>
        <w:t xml:space="preserve">от </w:t>
      </w:r>
      <w:r w:rsidR="00313DAD" w:rsidRPr="00DE2847">
        <w:rPr>
          <w:b/>
          <w:bCs/>
          <w:color w:val="auto"/>
        </w:rPr>
        <w:t>3</w:t>
      </w:r>
      <w:r w:rsidR="004E43F0">
        <w:rPr>
          <w:b/>
          <w:bCs/>
          <w:color w:val="auto"/>
        </w:rPr>
        <w:t>0</w:t>
      </w:r>
      <w:r w:rsidRPr="00DE2847">
        <w:rPr>
          <w:b/>
          <w:bCs/>
          <w:color w:val="auto"/>
        </w:rPr>
        <w:t xml:space="preserve"> </w:t>
      </w:r>
      <w:r w:rsidR="00801136" w:rsidRPr="00DE2847">
        <w:rPr>
          <w:b/>
          <w:bCs/>
          <w:color w:val="auto"/>
        </w:rPr>
        <w:t>декабря</w:t>
      </w:r>
      <w:r w:rsidRPr="00DE2847">
        <w:rPr>
          <w:b/>
          <w:bCs/>
          <w:color w:val="auto"/>
        </w:rPr>
        <w:t xml:space="preserve"> 20</w:t>
      </w:r>
      <w:r w:rsidR="00CA6B6D" w:rsidRPr="00DE2847">
        <w:rPr>
          <w:b/>
          <w:bCs/>
          <w:color w:val="auto"/>
        </w:rPr>
        <w:t>2</w:t>
      </w:r>
      <w:r w:rsidR="004E43F0">
        <w:rPr>
          <w:b/>
          <w:bCs/>
          <w:color w:val="auto"/>
        </w:rPr>
        <w:t>1</w:t>
      </w:r>
      <w:r w:rsidR="00574467" w:rsidRPr="00DE2847">
        <w:rPr>
          <w:b/>
          <w:bCs/>
          <w:color w:val="auto"/>
        </w:rPr>
        <w:t xml:space="preserve"> г.</w:t>
      </w:r>
    </w:p>
    <w:p w:rsidR="009B3EFD" w:rsidRPr="00DE2847" w:rsidRDefault="009B3EFD" w:rsidP="004E65B3">
      <w:pPr>
        <w:tabs>
          <w:tab w:val="num" w:pos="0"/>
          <w:tab w:val="left" w:pos="142"/>
        </w:tabs>
        <w:spacing w:line="360" w:lineRule="auto"/>
        <w:ind w:left="-284" w:firstLine="709"/>
        <w:contextualSpacing/>
        <w:jc w:val="center"/>
        <w:rPr>
          <w:b/>
          <w:bCs/>
          <w:color w:val="auto"/>
          <w:sz w:val="32"/>
          <w:szCs w:val="32"/>
        </w:rPr>
      </w:pPr>
      <w:r w:rsidRPr="00DE2847">
        <w:rPr>
          <w:b/>
          <w:bCs/>
          <w:color w:val="auto"/>
          <w:sz w:val="32"/>
          <w:szCs w:val="32"/>
        </w:rPr>
        <w:t>«</w:t>
      </w:r>
      <w:r w:rsidR="00B9785F" w:rsidRPr="00DE2847">
        <w:rPr>
          <w:rFonts w:eastAsia="Times New Roman"/>
          <w:color w:val="auto"/>
          <w:lang w:eastAsia="ru-RU"/>
        </w:rPr>
        <w:t xml:space="preserve"> </w:t>
      </w:r>
      <w:r w:rsidR="00A9645D" w:rsidRPr="00DE2847">
        <w:rPr>
          <w:b/>
          <w:bCs/>
          <w:color w:val="auto"/>
          <w:sz w:val="32"/>
          <w:szCs w:val="32"/>
        </w:rPr>
        <w:t>О</w:t>
      </w:r>
      <w:r w:rsidR="00B9645A">
        <w:rPr>
          <w:b/>
          <w:bCs/>
          <w:color w:val="auto"/>
          <w:sz w:val="32"/>
          <w:szCs w:val="32"/>
        </w:rPr>
        <w:t xml:space="preserve"> внесении изменений в </w:t>
      </w:r>
      <w:r w:rsidR="00A9645D" w:rsidRPr="00DE2847">
        <w:rPr>
          <w:b/>
          <w:bCs/>
          <w:color w:val="auto"/>
          <w:sz w:val="32"/>
          <w:szCs w:val="32"/>
        </w:rPr>
        <w:t xml:space="preserve">  Уче</w:t>
      </w:r>
      <w:r w:rsidR="00B9785F" w:rsidRPr="00DE2847">
        <w:rPr>
          <w:b/>
          <w:bCs/>
          <w:color w:val="auto"/>
          <w:sz w:val="32"/>
          <w:szCs w:val="32"/>
        </w:rPr>
        <w:t>тн</w:t>
      </w:r>
      <w:r w:rsidR="00B9645A">
        <w:rPr>
          <w:b/>
          <w:bCs/>
          <w:color w:val="auto"/>
          <w:sz w:val="32"/>
          <w:szCs w:val="32"/>
        </w:rPr>
        <w:t>ую</w:t>
      </w:r>
      <w:r w:rsidR="00B9785F" w:rsidRPr="00DE2847">
        <w:rPr>
          <w:b/>
          <w:bCs/>
          <w:color w:val="auto"/>
          <w:sz w:val="32"/>
          <w:szCs w:val="32"/>
        </w:rPr>
        <w:t xml:space="preserve"> политик</w:t>
      </w:r>
      <w:r w:rsidR="00B9645A">
        <w:rPr>
          <w:b/>
          <w:bCs/>
          <w:color w:val="auto"/>
          <w:sz w:val="32"/>
          <w:szCs w:val="32"/>
        </w:rPr>
        <w:t>у</w:t>
      </w:r>
      <w:r w:rsidR="00B9785F" w:rsidRPr="00DE2847">
        <w:rPr>
          <w:b/>
          <w:bCs/>
          <w:color w:val="auto"/>
          <w:sz w:val="32"/>
          <w:szCs w:val="32"/>
        </w:rPr>
        <w:t xml:space="preserve"> для целей бухгалтерского (налогового) учета </w:t>
      </w:r>
      <w:r w:rsidRPr="00DE2847">
        <w:rPr>
          <w:b/>
          <w:bCs/>
          <w:color w:val="auto"/>
          <w:sz w:val="32"/>
          <w:szCs w:val="32"/>
        </w:rPr>
        <w:t>»</w:t>
      </w:r>
    </w:p>
    <w:p w:rsidR="009B3EFD" w:rsidRPr="006041D7" w:rsidRDefault="009B3EFD" w:rsidP="004E65B3">
      <w:pPr>
        <w:tabs>
          <w:tab w:val="num" w:pos="0"/>
          <w:tab w:val="left" w:pos="142"/>
        </w:tabs>
        <w:spacing w:line="360" w:lineRule="auto"/>
        <w:ind w:left="-284" w:firstLine="709"/>
        <w:contextualSpacing/>
        <w:jc w:val="both"/>
        <w:rPr>
          <w:color w:val="auto"/>
        </w:rPr>
      </w:pPr>
    </w:p>
    <w:p w:rsidR="00B33B1C" w:rsidRPr="00574467" w:rsidRDefault="00B33B1C" w:rsidP="009C5CBF">
      <w:pPr>
        <w:tabs>
          <w:tab w:val="num" w:pos="0"/>
          <w:tab w:val="left" w:pos="142"/>
        </w:tabs>
        <w:spacing w:line="276" w:lineRule="auto"/>
        <w:ind w:firstLine="284"/>
        <w:contextualSpacing/>
        <w:jc w:val="both"/>
        <w:rPr>
          <w:bCs/>
          <w:color w:val="auto"/>
          <w:sz w:val="22"/>
          <w:szCs w:val="22"/>
        </w:rPr>
      </w:pPr>
      <w:r w:rsidRPr="00B33B1C">
        <w:rPr>
          <w:bCs/>
          <w:color w:val="auto"/>
          <w:sz w:val="22"/>
          <w:szCs w:val="22"/>
        </w:rPr>
        <w:t>Руководствуясь Федеральным законом от 06.12.2011 №</w:t>
      </w:r>
      <w:r w:rsidR="00574467">
        <w:rPr>
          <w:bCs/>
          <w:color w:val="auto"/>
          <w:sz w:val="22"/>
          <w:szCs w:val="22"/>
        </w:rPr>
        <w:t xml:space="preserve"> </w:t>
      </w:r>
      <w:r w:rsidRPr="00B33B1C">
        <w:rPr>
          <w:bCs/>
          <w:color w:val="auto"/>
          <w:sz w:val="22"/>
          <w:szCs w:val="22"/>
        </w:rPr>
        <w:t>402-ФЗ «О бухгалтерском учёте» (с изменениями и дополнениями), Федеральным законом от 12.01.1996 №</w:t>
      </w:r>
      <w:r w:rsidR="00574467">
        <w:rPr>
          <w:bCs/>
          <w:color w:val="auto"/>
          <w:sz w:val="22"/>
          <w:szCs w:val="22"/>
        </w:rPr>
        <w:t xml:space="preserve"> </w:t>
      </w:r>
      <w:r w:rsidRPr="00B33B1C">
        <w:rPr>
          <w:bCs/>
          <w:color w:val="auto"/>
          <w:sz w:val="22"/>
          <w:szCs w:val="22"/>
        </w:rPr>
        <w:t>7-ФЗ «О некоммерческих организациях» (с изменениями и дополнениями), Приказом Минфина России от 30.12.2017 № 274н «Учетная политика, оценочные значения и ошибки</w:t>
      </w:r>
      <w:r w:rsidRPr="00CA6B6D">
        <w:rPr>
          <w:bCs/>
          <w:color w:val="auto"/>
          <w:sz w:val="22"/>
          <w:szCs w:val="22"/>
        </w:rPr>
        <w:t>»,</w:t>
      </w:r>
      <w:r w:rsidRPr="00CA6B6D">
        <w:t xml:space="preserve"> </w:t>
      </w:r>
      <w:r w:rsidRPr="00CA6B6D">
        <w:rPr>
          <w:bCs/>
          <w:color w:val="auto"/>
          <w:sz w:val="22"/>
          <w:szCs w:val="22"/>
        </w:rPr>
        <w:t>Приказом Минфина России от 31.12.2016  № 256н «Концептуальные основы бухгалтерского учета и отчетности организаций государственного сектора» и Налоговым кодексом РФ, в целях соблюдения единой политики отражения в бюджетном и налогов</w:t>
      </w:r>
      <w:r w:rsidR="00574467">
        <w:rPr>
          <w:bCs/>
          <w:color w:val="auto"/>
          <w:sz w:val="22"/>
          <w:szCs w:val="22"/>
        </w:rPr>
        <w:t>ом учете хозяйственных операций</w:t>
      </w:r>
    </w:p>
    <w:p w:rsidR="00AD4DDB" w:rsidRPr="006D3029" w:rsidRDefault="00AD4DDB" w:rsidP="004E65B3">
      <w:pPr>
        <w:tabs>
          <w:tab w:val="num" w:pos="0"/>
          <w:tab w:val="left" w:pos="142"/>
        </w:tabs>
        <w:spacing w:line="360" w:lineRule="auto"/>
        <w:ind w:firstLine="709"/>
        <w:contextualSpacing/>
        <w:jc w:val="both"/>
        <w:rPr>
          <w:b/>
          <w:bCs/>
          <w:color w:val="auto"/>
        </w:rPr>
      </w:pPr>
    </w:p>
    <w:p w:rsidR="009B3EFD" w:rsidRPr="006041D7" w:rsidRDefault="009B3EFD" w:rsidP="004E65B3">
      <w:pPr>
        <w:tabs>
          <w:tab w:val="num" w:pos="0"/>
          <w:tab w:val="left" w:pos="142"/>
        </w:tabs>
        <w:spacing w:line="360" w:lineRule="auto"/>
        <w:ind w:firstLine="709"/>
        <w:contextualSpacing/>
        <w:jc w:val="both"/>
        <w:rPr>
          <w:b/>
          <w:bCs/>
          <w:color w:val="auto"/>
        </w:rPr>
      </w:pPr>
      <w:r w:rsidRPr="006041D7">
        <w:rPr>
          <w:b/>
          <w:bCs/>
          <w:color w:val="auto"/>
        </w:rPr>
        <w:t>ПРИКАЗЫВАЮ:</w:t>
      </w:r>
    </w:p>
    <w:p w:rsidR="00B979FE" w:rsidRPr="006041D7" w:rsidRDefault="00B979FE" w:rsidP="00AD4DDB">
      <w:pPr>
        <w:tabs>
          <w:tab w:val="num" w:pos="0"/>
          <w:tab w:val="left" w:pos="142"/>
          <w:tab w:val="left" w:pos="2160"/>
        </w:tabs>
        <w:spacing w:line="360" w:lineRule="auto"/>
        <w:ind w:firstLine="709"/>
        <w:contextualSpacing/>
        <w:jc w:val="both"/>
        <w:rPr>
          <w:b/>
          <w:bCs/>
          <w:color w:val="auto"/>
        </w:rPr>
      </w:pPr>
    </w:p>
    <w:p w:rsidR="009B3EFD" w:rsidRPr="009C5CBF" w:rsidRDefault="00B9785F" w:rsidP="00AD4DDB">
      <w:pPr>
        <w:numPr>
          <w:ilvl w:val="0"/>
          <w:numId w:val="1"/>
        </w:numPr>
        <w:tabs>
          <w:tab w:val="num" w:pos="0"/>
          <w:tab w:val="left" w:pos="142"/>
          <w:tab w:val="left" w:pos="284"/>
          <w:tab w:val="left" w:pos="851"/>
        </w:tabs>
        <w:spacing w:line="276" w:lineRule="auto"/>
        <w:ind w:left="0" w:firstLine="567"/>
        <w:contextualSpacing/>
        <w:jc w:val="both"/>
        <w:rPr>
          <w:color w:val="auto"/>
          <w:sz w:val="22"/>
          <w:szCs w:val="22"/>
        </w:rPr>
      </w:pPr>
      <w:r w:rsidRPr="009C5CBF">
        <w:rPr>
          <w:color w:val="auto"/>
          <w:sz w:val="22"/>
          <w:szCs w:val="22"/>
        </w:rPr>
        <w:t>Внести изменения в</w:t>
      </w:r>
      <w:r w:rsidR="00B33B1C" w:rsidRPr="009C5CBF">
        <w:rPr>
          <w:color w:val="auto"/>
          <w:sz w:val="22"/>
          <w:szCs w:val="22"/>
        </w:rPr>
        <w:t xml:space="preserve"> учетн</w:t>
      </w:r>
      <w:r w:rsidRPr="009C5CBF">
        <w:rPr>
          <w:color w:val="auto"/>
          <w:sz w:val="22"/>
          <w:szCs w:val="22"/>
        </w:rPr>
        <w:t>ую</w:t>
      </w:r>
      <w:r w:rsidR="00B33B1C" w:rsidRPr="009C5CBF">
        <w:rPr>
          <w:color w:val="auto"/>
          <w:sz w:val="22"/>
          <w:szCs w:val="22"/>
        </w:rPr>
        <w:t xml:space="preserve"> политик</w:t>
      </w:r>
      <w:r w:rsidRPr="009C5CBF">
        <w:rPr>
          <w:color w:val="auto"/>
          <w:sz w:val="22"/>
          <w:szCs w:val="22"/>
        </w:rPr>
        <w:t>у</w:t>
      </w:r>
      <w:r w:rsidR="00B33B1C" w:rsidRPr="009C5CBF">
        <w:rPr>
          <w:color w:val="auto"/>
          <w:sz w:val="22"/>
          <w:szCs w:val="22"/>
        </w:rPr>
        <w:t xml:space="preserve"> учреждения для целей организации и ведения бухгалтерского и налогового учета</w:t>
      </w:r>
      <w:r w:rsidRPr="009C5CBF">
        <w:rPr>
          <w:color w:val="auto"/>
          <w:sz w:val="22"/>
          <w:szCs w:val="22"/>
        </w:rPr>
        <w:t xml:space="preserve">. Изложить положения учетной политики в следующей редакции. </w:t>
      </w:r>
      <w:r w:rsidR="00B33B1C" w:rsidRPr="009C5CBF">
        <w:rPr>
          <w:color w:val="auto"/>
          <w:sz w:val="22"/>
          <w:szCs w:val="22"/>
        </w:rPr>
        <w:t xml:space="preserve"> </w:t>
      </w:r>
      <w:r w:rsidRPr="009C5CBF">
        <w:rPr>
          <w:color w:val="auto"/>
          <w:sz w:val="22"/>
          <w:szCs w:val="22"/>
        </w:rPr>
        <w:t>В</w:t>
      </w:r>
      <w:r w:rsidR="00B33B1C" w:rsidRPr="009C5CBF">
        <w:rPr>
          <w:color w:val="auto"/>
          <w:sz w:val="22"/>
          <w:szCs w:val="22"/>
        </w:rPr>
        <w:t xml:space="preserve">вести </w:t>
      </w:r>
      <w:r w:rsidRPr="009C5CBF">
        <w:rPr>
          <w:color w:val="auto"/>
          <w:sz w:val="22"/>
          <w:szCs w:val="22"/>
        </w:rPr>
        <w:t xml:space="preserve">изменения </w:t>
      </w:r>
      <w:r w:rsidR="00B33B1C" w:rsidRPr="009C5CBF">
        <w:rPr>
          <w:color w:val="auto"/>
          <w:sz w:val="22"/>
          <w:szCs w:val="22"/>
        </w:rPr>
        <w:t>в действие с 1 января 202</w:t>
      </w:r>
      <w:r w:rsidR="004E43F0">
        <w:rPr>
          <w:color w:val="auto"/>
          <w:sz w:val="22"/>
          <w:szCs w:val="22"/>
        </w:rPr>
        <w:t>2</w:t>
      </w:r>
      <w:r w:rsidR="00B33B1C" w:rsidRPr="009C5CBF">
        <w:rPr>
          <w:color w:val="auto"/>
          <w:sz w:val="22"/>
          <w:szCs w:val="22"/>
        </w:rPr>
        <w:t xml:space="preserve"> года</w:t>
      </w:r>
      <w:r w:rsidR="009B3EFD" w:rsidRPr="009C5CBF">
        <w:rPr>
          <w:color w:val="auto"/>
          <w:sz w:val="22"/>
          <w:szCs w:val="22"/>
        </w:rPr>
        <w:t>.</w:t>
      </w:r>
    </w:p>
    <w:p w:rsidR="00B33B1C" w:rsidRPr="009C5CBF" w:rsidRDefault="00B33B1C" w:rsidP="00AD4DDB">
      <w:pPr>
        <w:numPr>
          <w:ilvl w:val="0"/>
          <w:numId w:val="1"/>
        </w:numPr>
        <w:tabs>
          <w:tab w:val="num" w:pos="0"/>
          <w:tab w:val="left" w:pos="142"/>
          <w:tab w:val="left" w:pos="284"/>
          <w:tab w:val="left" w:pos="851"/>
        </w:tabs>
        <w:spacing w:line="276" w:lineRule="auto"/>
        <w:ind w:left="0" w:firstLine="567"/>
        <w:contextualSpacing/>
        <w:jc w:val="both"/>
        <w:rPr>
          <w:color w:val="auto"/>
          <w:sz w:val="22"/>
          <w:szCs w:val="22"/>
        </w:rPr>
      </w:pPr>
      <w:r w:rsidRPr="009C5CBF">
        <w:rPr>
          <w:color w:val="auto"/>
          <w:sz w:val="22"/>
          <w:szCs w:val="22"/>
        </w:rPr>
        <w:t xml:space="preserve">Для  обеспечения реализации </w:t>
      </w:r>
      <w:r w:rsidR="00B9785F" w:rsidRPr="009C5CBF">
        <w:rPr>
          <w:color w:val="auto"/>
          <w:sz w:val="22"/>
          <w:szCs w:val="22"/>
        </w:rPr>
        <w:t xml:space="preserve">изменений в </w:t>
      </w:r>
      <w:r w:rsidR="008A413F" w:rsidRPr="009C5CBF">
        <w:rPr>
          <w:color w:val="auto"/>
          <w:sz w:val="22"/>
          <w:szCs w:val="22"/>
        </w:rPr>
        <w:t>учетную</w:t>
      </w:r>
      <w:r w:rsidRPr="009C5CBF">
        <w:rPr>
          <w:color w:val="auto"/>
          <w:sz w:val="22"/>
          <w:szCs w:val="22"/>
        </w:rPr>
        <w:t xml:space="preserve"> политик</w:t>
      </w:r>
      <w:r w:rsidR="008A413F" w:rsidRPr="009C5CBF">
        <w:rPr>
          <w:color w:val="auto"/>
          <w:sz w:val="22"/>
          <w:szCs w:val="22"/>
        </w:rPr>
        <w:t>у</w:t>
      </w:r>
      <w:r w:rsidRPr="009C5CBF">
        <w:rPr>
          <w:color w:val="auto"/>
          <w:sz w:val="22"/>
          <w:szCs w:val="22"/>
        </w:rPr>
        <w:t xml:space="preserve"> учреждения довести до всех подразделений и служб учреждения регламент документооборота, а также ознакомить с </w:t>
      </w:r>
      <w:r w:rsidR="00B9785F" w:rsidRPr="009C5CBF">
        <w:rPr>
          <w:color w:val="auto"/>
          <w:sz w:val="22"/>
          <w:szCs w:val="22"/>
        </w:rPr>
        <w:t>изменениями</w:t>
      </w:r>
      <w:r w:rsidR="000C250B" w:rsidRPr="009C5CBF">
        <w:rPr>
          <w:color w:val="auto"/>
          <w:sz w:val="22"/>
          <w:szCs w:val="22"/>
        </w:rPr>
        <w:t xml:space="preserve"> учетной политики.</w:t>
      </w:r>
    </w:p>
    <w:p w:rsidR="009B3EFD" w:rsidRPr="009C5CBF" w:rsidRDefault="009B3EFD" w:rsidP="00AD4DDB">
      <w:pPr>
        <w:pStyle w:val="Oaeno"/>
        <w:numPr>
          <w:ilvl w:val="0"/>
          <w:numId w:val="1"/>
        </w:numPr>
        <w:tabs>
          <w:tab w:val="num" w:pos="0"/>
          <w:tab w:val="left" w:pos="142"/>
          <w:tab w:val="left" w:pos="284"/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C5618F">
        <w:rPr>
          <w:rFonts w:ascii="Times New Roman" w:hAnsi="Times New Roman"/>
          <w:color w:val="auto"/>
          <w:sz w:val="22"/>
          <w:szCs w:val="22"/>
        </w:rPr>
        <w:t>Конт</w:t>
      </w:r>
      <w:r w:rsidR="00235340" w:rsidRPr="00C5618F">
        <w:rPr>
          <w:rFonts w:ascii="Times New Roman" w:hAnsi="Times New Roman"/>
          <w:color w:val="auto"/>
          <w:sz w:val="22"/>
          <w:szCs w:val="22"/>
        </w:rPr>
        <w:t>роль за исполнением настоя</w:t>
      </w:r>
      <w:r w:rsidR="00235340" w:rsidRPr="00AD4DDB">
        <w:rPr>
          <w:rFonts w:ascii="Times New Roman" w:hAnsi="Times New Roman"/>
          <w:color w:val="auto"/>
          <w:sz w:val="22"/>
          <w:szCs w:val="22"/>
        </w:rPr>
        <w:t>щего П</w:t>
      </w:r>
      <w:r w:rsidRPr="00AD4DDB">
        <w:rPr>
          <w:rFonts w:ascii="Times New Roman" w:hAnsi="Times New Roman"/>
          <w:color w:val="auto"/>
          <w:sz w:val="22"/>
          <w:szCs w:val="22"/>
        </w:rPr>
        <w:t>риказа возлагаю</w:t>
      </w:r>
      <w:r w:rsidR="000D71B7" w:rsidRPr="00AD4DDB">
        <w:rPr>
          <w:rFonts w:ascii="Times New Roman" w:hAnsi="Times New Roman"/>
          <w:color w:val="auto"/>
          <w:sz w:val="22"/>
          <w:szCs w:val="22"/>
        </w:rPr>
        <w:t xml:space="preserve"> на </w:t>
      </w:r>
      <w:r w:rsidR="009C5CBF">
        <w:rPr>
          <w:rFonts w:ascii="Times New Roman" w:hAnsi="Times New Roman"/>
          <w:color w:val="auto"/>
          <w:sz w:val="22"/>
          <w:szCs w:val="22"/>
        </w:rPr>
        <w:t>главного бухгалтера Зыкову Н.А.</w:t>
      </w:r>
    </w:p>
    <w:p w:rsidR="009C5CBF" w:rsidRDefault="009C5CBF" w:rsidP="009C5CBF">
      <w:pPr>
        <w:pStyle w:val="Oaeno"/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C5CBF" w:rsidRDefault="009C5CBF" w:rsidP="009C5CBF">
      <w:pPr>
        <w:pStyle w:val="Oaeno"/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C5CBF" w:rsidRDefault="009C5CBF" w:rsidP="009C5CBF">
      <w:pPr>
        <w:pStyle w:val="Oaeno"/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C5CBF" w:rsidRDefault="009C5CBF" w:rsidP="009C5CBF">
      <w:pPr>
        <w:pStyle w:val="Oaeno"/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C5CBF" w:rsidRDefault="009C5CBF" w:rsidP="009C5CBF">
      <w:pPr>
        <w:pStyle w:val="Oaeno"/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C5CBF" w:rsidRPr="00AD4DDB" w:rsidRDefault="009C5CBF" w:rsidP="009C5CBF">
      <w:pPr>
        <w:pStyle w:val="Oaeno"/>
        <w:tabs>
          <w:tab w:val="left" w:pos="142"/>
          <w:tab w:val="left" w:pos="284"/>
          <w:tab w:val="left" w:pos="851"/>
        </w:tabs>
        <w:spacing w:line="276" w:lineRule="auto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Главный врач ГАУЗ СО «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Невьянская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СП»   ________________   О.Ф.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Полимонова</w:t>
      </w:r>
      <w:proofErr w:type="spellEnd"/>
    </w:p>
    <w:p w:rsidR="006D3029" w:rsidRDefault="006D3029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9C5CBF" w:rsidRPr="00D46B54" w:rsidRDefault="009C5CBF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017B79" w:rsidRDefault="00017B79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E26B16" w:rsidRPr="00D46B54" w:rsidRDefault="00E26B16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rFonts w:ascii="Calibri" w:hAnsi="Calibri" w:cs="Calibri"/>
          <w:b/>
          <w:color w:val="auto"/>
          <w:sz w:val="32"/>
          <w:szCs w:val="32"/>
        </w:rPr>
      </w:pPr>
    </w:p>
    <w:p w:rsidR="00240FA6" w:rsidRDefault="00240FA6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b/>
          <w:color w:val="auto"/>
          <w:sz w:val="28"/>
          <w:szCs w:val="28"/>
        </w:rPr>
      </w:pPr>
    </w:p>
    <w:p w:rsidR="004D3BFE" w:rsidRDefault="004D3BFE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b/>
          <w:color w:val="auto"/>
          <w:sz w:val="28"/>
          <w:szCs w:val="28"/>
        </w:rPr>
      </w:pPr>
    </w:p>
    <w:p w:rsidR="00FD05D6" w:rsidRPr="009C5CBF" w:rsidRDefault="00B9645A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</w:t>
      </w:r>
      <w:r w:rsidR="000A2FB0" w:rsidRPr="009C5CBF">
        <w:rPr>
          <w:b/>
          <w:color w:val="auto"/>
          <w:sz w:val="28"/>
          <w:szCs w:val="28"/>
        </w:rPr>
        <w:t>четн</w:t>
      </w:r>
      <w:r>
        <w:rPr>
          <w:b/>
          <w:color w:val="auto"/>
          <w:sz w:val="28"/>
          <w:szCs w:val="28"/>
        </w:rPr>
        <w:t>ая</w:t>
      </w:r>
      <w:r w:rsidR="000A2FB0" w:rsidRPr="009C5CBF">
        <w:rPr>
          <w:b/>
          <w:color w:val="auto"/>
          <w:sz w:val="28"/>
          <w:szCs w:val="28"/>
        </w:rPr>
        <w:t xml:space="preserve"> политик</w:t>
      </w:r>
      <w:r>
        <w:rPr>
          <w:b/>
          <w:color w:val="auto"/>
          <w:sz w:val="28"/>
          <w:szCs w:val="28"/>
        </w:rPr>
        <w:t>а</w:t>
      </w:r>
    </w:p>
    <w:p w:rsidR="000A2FB0" w:rsidRPr="009C5CBF" w:rsidRDefault="00FD05D6" w:rsidP="00AD4DDB">
      <w:pPr>
        <w:tabs>
          <w:tab w:val="num" w:pos="0"/>
          <w:tab w:val="left" w:pos="142"/>
        </w:tabs>
        <w:spacing w:line="276" w:lineRule="auto"/>
        <w:ind w:left="-284" w:firstLine="709"/>
        <w:contextualSpacing/>
        <w:jc w:val="center"/>
        <w:rPr>
          <w:b/>
          <w:color w:val="auto"/>
          <w:sz w:val="28"/>
          <w:szCs w:val="28"/>
        </w:rPr>
      </w:pPr>
      <w:r w:rsidRPr="009C5CBF">
        <w:rPr>
          <w:b/>
          <w:color w:val="auto"/>
          <w:sz w:val="28"/>
          <w:szCs w:val="28"/>
        </w:rPr>
        <w:t xml:space="preserve"> в</w:t>
      </w:r>
      <w:r w:rsidR="000A2FB0" w:rsidRPr="009C5CBF">
        <w:rPr>
          <w:b/>
          <w:color w:val="auto"/>
          <w:sz w:val="28"/>
          <w:szCs w:val="28"/>
        </w:rPr>
        <w:t xml:space="preserve"> </w:t>
      </w:r>
      <w:r w:rsidR="009C5CBF" w:rsidRPr="009C5CBF">
        <w:rPr>
          <w:b/>
          <w:color w:val="auto"/>
          <w:sz w:val="28"/>
          <w:szCs w:val="28"/>
        </w:rPr>
        <w:t>Государственном автономном учреждении здравоохранения Свердловской области «</w:t>
      </w:r>
      <w:proofErr w:type="spellStart"/>
      <w:r w:rsidR="009C5CBF" w:rsidRPr="009C5CBF">
        <w:rPr>
          <w:b/>
          <w:color w:val="auto"/>
          <w:sz w:val="28"/>
          <w:szCs w:val="28"/>
        </w:rPr>
        <w:t>Невьянская</w:t>
      </w:r>
      <w:proofErr w:type="spellEnd"/>
      <w:r w:rsidR="009C5CBF" w:rsidRPr="009C5CBF">
        <w:rPr>
          <w:b/>
          <w:color w:val="auto"/>
          <w:sz w:val="28"/>
          <w:szCs w:val="28"/>
        </w:rPr>
        <w:t xml:space="preserve"> стоматологическая поликлиника»</w:t>
      </w:r>
    </w:p>
    <w:p w:rsidR="004534BD" w:rsidRPr="006041D7" w:rsidRDefault="004534BD" w:rsidP="004E65B3">
      <w:pPr>
        <w:tabs>
          <w:tab w:val="num" w:pos="0"/>
          <w:tab w:val="left" w:pos="142"/>
        </w:tabs>
        <w:spacing w:line="360" w:lineRule="auto"/>
        <w:ind w:left="-284" w:firstLine="709"/>
        <w:contextualSpacing/>
        <w:jc w:val="both"/>
        <w:rPr>
          <w:color w:val="auto"/>
        </w:rPr>
      </w:pPr>
    </w:p>
    <w:p w:rsidR="005B6093" w:rsidRPr="003710E2" w:rsidRDefault="005B6093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color w:val="auto"/>
          <w:sz w:val="22"/>
          <w:szCs w:val="22"/>
        </w:rPr>
      </w:pPr>
      <w:r w:rsidRPr="003710E2">
        <w:rPr>
          <w:b/>
          <w:color w:val="auto"/>
          <w:sz w:val="22"/>
          <w:szCs w:val="22"/>
        </w:rPr>
        <w:t>Содержание</w:t>
      </w:r>
    </w:p>
    <w:p w:rsidR="00032F08" w:rsidRPr="003710E2" w:rsidRDefault="009A179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color w:val="auto"/>
          <w:sz w:val="22"/>
          <w:szCs w:val="22"/>
        </w:rPr>
      </w:pPr>
      <w:r w:rsidRPr="003710E2">
        <w:rPr>
          <w:b/>
          <w:color w:val="auto"/>
          <w:sz w:val="22"/>
          <w:szCs w:val="22"/>
        </w:rPr>
        <w:t xml:space="preserve">Раздел </w:t>
      </w:r>
      <w:r w:rsidR="00516877" w:rsidRPr="003710E2">
        <w:rPr>
          <w:b/>
          <w:color w:val="auto"/>
          <w:sz w:val="22"/>
          <w:szCs w:val="22"/>
        </w:rPr>
        <w:t>1. Общие вопросы</w:t>
      </w:r>
      <w:r w:rsidR="00DD04F6" w:rsidRPr="003710E2">
        <w:rPr>
          <w:b/>
          <w:color w:val="auto"/>
          <w:sz w:val="22"/>
          <w:szCs w:val="22"/>
        </w:rPr>
        <w:t>………………………………………………………</w:t>
      </w:r>
      <w:r w:rsidR="00F11966" w:rsidRPr="003710E2">
        <w:rPr>
          <w:b/>
          <w:color w:val="auto"/>
          <w:sz w:val="22"/>
          <w:szCs w:val="22"/>
        </w:rPr>
        <w:t>…...</w:t>
      </w:r>
      <w:r w:rsidR="00DD04F6" w:rsidRPr="003710E2">
        <w:rPr>
          <w:b/>
          <w:color w:val="auto"/>
          <w:sz w:val="22"/>
          <w:szCs w:val="22"/>
        </w:rPr>
        <w:t>…</w:t>
      </w:r>
      <w:r w:rsidR="00941D65">
        <w:rPr>
          <w:b/>
          <w:color w:val="auto"/>
          <w:sz w:val="22"/>
          <w:szCs w:val="22"/>
        </w:rPr>
        <w:t>.</w:t>
      </w:r>
      <w:r w:rsidR="00DD04F6" w:rsidRPr="003710E2">
        <w:rPr>
          <w:b/>
          <w:color w:val="auto"/>
          <w:sz w:val="22"/>
          <w:szCs w:val="22"/>
        </w:rPr>
        <w:t>……</w:t>
      </w:r>
      <w:r w:rsidR="00BC5290">
        <w:rPr>
          <w:b/>
          <w:color w:val="auto"/>
          <w:sz w:val="22"/>
          <w:szCs w:val="22"/>
        </w:rPr>
        <w:t>….</w:t>
      </w:r>
      <w:r w:rsidR="00D612B8" w:rsidRPr="003710E2">
        <w:rPr>
          <w:b/>
          <w:color w:val="auto"/>
          <w:sz w:val="22"/>
          <w:szCs w:val="22"/>
        </w:rPr>
        <w:t>……</w:t>
      </w:r>
      <w:r w:rsidR="00DD04F6" w:rsidRPr="003710E2">
        <w:rPr>
          <w:b/>
          <w:color w:val="auto"/>
          <w:sz w:val="22"/>
          <w:szCs w:val="22"/>
        </w:rPr>
        <w:t>…</w:t>
      </w:r>
      <w:r w:rsidR="001A1423" w:rsidRPr="003710E2">
        <w:rPr>
          <w:b/>
          <w:color w:val="auto"/>
          <w:sz w:val="22"/>
          <w:szCs w:val="22"/>
        </w:rPr>
        <w:t>.</w:t>
      </w:r>
      <w:r w:rsidR="00F07990">
        <w:rPr>
          <w:b/>
          <w:color w:val="auto"/>
          <w:sz w:val="22"/>
          <w:szCs w:val="22"/>
        </w:rPr>
        <w:t>4</w:t>
      </w:r>
    </w:p>
    <w:p w:rsidR="006D701D" w:rsidRPr="003710E2" w:rsidRDefault="009A179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color w:val="auto"/>
          <w:sz w:val="22"/>
          <w:szCs w:val="22"/>
        </w:rPr>
      </w:pPr>
      <w:r w:rsidRPr="003710E2">
        <w:rPr>
          <w:b/>
          <w:color w:val="auto"/>
          <w:sz w:val="22"/>
          <w:szCs w:val="22"/>
        </w:rPr>
        <w:t xml:space="preserve">Раздел </w:t>
      </w:r>
      <w:r w:rsidR="00516877" w:rsidRPr="003710E2">
        <w:rPr>
          <w:b/>
          <w:color w:val="auto"/>
          <w:sz w:val="22"/>
          <w:szCs w:val="22"/>
        </w:rPr>
        <w:t>2</w:t>
      </w:r>
      <w:r w:rsidR="006D701D" w:rsidRPr="003710E2">
        <w:rPr>
          <w:b/>
          <w:color w:val="auto"/>
          <w:sz w:val="22"/>
          <w:szCs w:val="22"/>
        </w:rPr>
        <w:t>. Нормативные документы, разъяснения</w:t>
      </w:r>
      <w:r w:rsidR="00860A15" w:rsidRPr="003710E2">
        <w:rPr>
          <w:b/>
          <w:color w:val="auto"/>
          <w:sz w:val="22"/>
          <w:szCs w:val="22"/>
        </w:rPr>
        <w:t>……………………………..…</w:t>
      </w:r>
      <w:r w:rsidR="00F11966" w:rsidRPr="003710E2">
        <w:rPr>
          <w:b/>
          <w:color w:val="auto"/>
          <w:sz w:val="22"/>
          <w:szCs w:val="22"/>
        </w:rPr>
        <w:t>…</w:t>
      </w:r>
      <w:r w:rsidR="00941D65">
        <w:rPr>
          <w:b/>
          <w:color w:val="auto"/>
          <w:sz w:val="22"/>
          <w:szCs w:val="22"/>
        </w:rPr>
        <w:t>.</w:t>
      </w:r>
      <w:r w:rsidR="00F11966" w:rsidRPr="003710E2">
        <w:rPr>
          <w:b/>
          <w:color w:val="auto"/>
          <w:sz w:val="22"/>
          <w:szCs w:val="22"/>
        </w:rPr>
        <w:t>...</w:t>
      </w:r>
      <w:r w:rsidR="00860A15" w:rsidRPr="003710E2">
        <w:rPr>
          <w:b/>
          <w:color w:val="auto"/>
          <w:sz w:val="22"/>
          <w:szCs w:val="22"/>
        </w:rPr>
        <w:t>…...</w:t>
      </w:r>
      <w:r w:rsidR="00D612B8" w:rsidRPr="003710E2">
        <w:rPr>
          <w:b/>
          <w:color w:val="auto"/>
          <w:sz w:val="22"/>
          <w:szCs w:val="22"/>
        </w:rPr>
        <w:t>.</w:t>
      </w:r>
      <w:r w:rsidR="00BC5290">
        <w:rPr>
          <w:b/>
          <w:color w:val="auto"/>
          <w:sz w:val="22"/>
          <w:szCs w:val="22"/>
        </w:rPr>
        <w:t>.......</w:t>
      </w:r>
      <w:r w:rsidR="00F07990">
        <w:rPr>
          <w:b/>
          <w:color w:val="auto"/>
          <w:sz w:val="22"/>
          <w:szCs w:val="22"/>
        </w:rPr>
        <w:t>.....4</w:t>
      </w:r>
    </w:p>
    <w:p w:rsidR="00280D81" w:rsidRPr="0010738C" w:rsidRDefault="009A179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color w:val="auto"/>
          <w:sz w:val="22"/>
          <w:szCs w:val="22"/>
        </w:rPr>
      </w:pPr>
      <w:r w:rsidRPr="0010738C">
        <w:rPr>
          <w:b/>
          <w:color w:val="auto"/>
          <w:sz w:val="22"/>
          <w:szCs w:val="22"/>
        </w:rPr>
        <w:t xml:space="preserve">Раздел </w:t>
      </w:r>
      <w:r w:rsidR="00516877" w:rsidRPr="0010738C">
        <w:rPr>
          <w:b/>
          <w:color w:val="auto"/>
          <w:sz w:val="22"/>
          <w:szCs w:val="22"/>
        </w:rPr>
        <w:t>3</w:t>
      </w:r>
      <w:r w:rsidR="005B6093" w:rsidRPr="0010738C">
        <w:rPr>
          <w:b/>
          <w:color w:val="auto"/>
          <w:sz w:val="22"/>
          <w:szCs w:val="22"/>
        </w:rPr>
        <w:t>. Организационный раздел</w:t>
      </w:r>
      <w:r w:rsidR="00126D17" w:rsidRPr="0010738C">
        <w:rPr>
          <w:b/>
          <w:color w:val="auto"/>
          <w:sz w:val="22"/>
          <w:szCs w:val="22"/>
        </w:rPr>
        <w:t>…………………………………………</w:t>
      </w:r>
      <w:r w:rsidR="00F11966" w:rsidRPr="0010738C">
        <w:rPr>
          <w:b/>
          <w:color w:val="auto"/>
          <w:sz w:val="22"/>
          <w:szCs w:val="22"/>
        </w:rPr>
        <w:t>……</w:t>
      </w:r>
      <w:r w:rsidR="00941D65">
        <w:rPr>
          <w:b/>
          <w:color w:val="auto"/>
          <w:sz w:val="22"/>
          <w:szCs w:val="22"/>
        </w:rPr>
        <w:t>….</w:t>
      </w:r>
      <w:r w:rsidR="004226DA" w:rsidRPr="0010738C">
        <w:rPr>
          <w:b/>
          <w:color w:val="auto"/>
          <w:sz w:val="22"/>
          <w:szCs w:val="22"/>
        </w:rPr>
        <w:t>.…....…</w:t>
      </w:r>
      <w:r w:rsidR="00F07990">
        <w:rPr>
          <w:b/>
          <w:color w:val="auto"/>
          <w:sz w:val="22"/>
          <w:szCs w:val="22"/>
        </w:rPr>
        <w:t>………..7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5B6093" w:rsidRPr="0010738C">
        <w:rPr>
          <w:color w:val="auto"/>
          <w:sz w:val="22"/>
          <w:szCs w:val="22"/>
        </w:rPr>
        <w:t xml:space="preserve">.1 </w:t>
      </w:r>
      <w:r w:rsidR="003D55AB" w:rsidRPr="0010738C">
        <w:rPr>
          <w:color w:val="auto"/>
          <w:sz w:val="22"/>
          <w:szCs w:val="22"/>
        </w:rPr>
        <w:t>Технология</w:t>
      </w:r>
      <w:r w:rsidR="00C30602" w:rsidRPr="0010738C">
        <w:rPr>
          <w:color w:val="auto"/>
          <w:sz w:val="22"/>
          <w:szCs w:val="22"/>
        </w:rPr>
        <w:t xml:space="preserve"> обработки, хранения учетной информации</w:t>
      </w:r>
      <w:r w:rsidR="00F04464" w:rsidRPr="0010738C">
        <w:rPr>
          <w:color w:val="auto"/>
          <w:sz w:val="22"/>
          <w:szCs w:val="22"/>
        </w:rPr>
        <w:t xml:space="preserve">, бухгалтерской </w:t>
      </w:r>
      <w:r w:rsidR="00801872" w:rsidRPr="0010738C">
        <w:rPr>
          <w:color w:val="auto"/>
          <w:sz w:val="22"/>
          <w:szCs w:val="22"/>
        </w:rPr>
        <w:t xml:space="preserve">(финансовой) </w:t>
      </w:r>
      <w:r w:rsidR="00F04464" w:rsidRPr="0010738C">
        <w:rPr>
          <w:color w:val="auto"/>
          <w:sz w:val="22"/>
          <w:szCs w:val="22"/>
        </w:rPr>
        <w:t>отчетности</w:t>
      </w:r>
      <w:r w:rsidR="00801872" w:rsidRPr="0010738C">
        <w:rPr>
          <w:color w:val="auto"/>
          <w:sz w:val="22"/>
          <w:szCs w:val="22"/>
        </w:rPr>
        <w:t>………………………………………………………………………………………</w:t>
      </w:r>
      <w:r w:rsidR="00DA579F">
        <w:rPr>
          <w:color w:val="auto"/>
          <w:sz w:val="22"/>
          <w:szCs w:val="22"/>
        </w:rPr>
        <w:t>…</w:t>
      </w:r>
      <w:r w:rsidR="00801872" w:rsidRPr="0010738C">
        <w:rPr>
          <w:color w:val="auto"/>
          <w:sz w:val="22"/>
          <w:szCs w:val="22"/>
        </w:rPr>
        <w:t>………</w:t>
      </w:r>
      <w:r w:rsidR="00F07990">
        <w:rPr>
          <w:color w:val="auto"/>
          <w:sz w:val="22"/>
          <w:szCs w:val="22"/>
        </w:rPr>
        <w:t>..7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5B6093" w:rsidRPr="0010738C">
        <w:rPr>
          <w:color w:val="auto"/>
          <w:sz w:val="22"/>
          <w:szCs w:val="22"/>
        </w:rPr>
        <w:t>.2 П</w:t>
      </w:r>
      <w:r w:rsidR="003D14BE" w:rsidRPr="0010738C">
        <w:rPr>
          <w:color w:val="auto"/>
          <w:sz w:val="22"/>
          <w:szCs w:val="22"/>
        </w:rPr>
        <w:t>равила</w:t>
      </w:r>
      <w:r w:rsidR="005B6093" w:rsidRPr="0010738C">
        <w:rPr>
          <w:color w:val="auto"/>
          <w:sz w:val="22"/>
          <w:szCs w:val="22"/>
        </w:rPr>
        <w:t xml:space="preserve"> документооборота и ответственные лица</w:t>
      </w:r>
      <w:r w:rsidR="00126D17" w:rsidRPr="0010738C">
        <w:rPr>
          <w:color w:val="auto"/>
          <w:sz w:val="22"/>
          <w:szCs w:val="22"/>
        </w:rPr>
        <w:t>……………………………</w:t>
      </w:r>
      <w:r w:rsidR="00F11966" w:rsidRPr="0010738C">
        <w:rPr>
          <w:color w:val="auto"/>
          <w:sz w:val="22"/>
          <w:szCs w:val="22"/>
        </w:rPr>
        <w:t>…</w:t>
      </w:r>
      <w:r w:rsidR="005715FA">
        <w:rPr>
          <w:color w:val="auto"/>
          <w:sz w:val="22"/>
          <w:szCs w:val="22"/>
        </w:rPr>
        <w:t>…</w:t>
      </w:r>
      <w:r w:rsidR="00F11966" w:rsidRPr="0010738C">
        <w:rPr>
          <w:color w:val="auto"/>
          <w:sz w:val="22"/>
          <w:szCs w:val="22"/>
        </w:rPr>
        <w:t>...</w:t>
      </w:r>
      <w:r w:rsidR="004226DA" w:rsidRPr="0010738C">
        <w:rPr>
          <w:color w:val="auto"/>
          <w:sz w:val="22"/>
          <w:szCs w:val="22"/>
        </w:rPr>
        <w:t>…</w:t>
      </w:r>
      <w:r w:rsidR="00DA579F">
        <w:rPr>
          <w:color w:val="auto"/>
          <w:sz w:val="22"/>
          <w:szCs w:val="22"/>
        </w:rPr>
        <w:t>….</w:t>
      </w:r>
      <w:r w:rsidR="004226DA" w:rsidRPr="0010738C">
        <w:rPr>
          <w:color w:val="auto"/>
          <w:sz w:val="22"/>
          <w:szCs w:val="22"/>
        </w:rPr>
        <w:t>..</w:t>
      </w:r>
      <w:r w:rsidR="00D612B8" w:rsidRPr="0010738C">
        <w:rPr>
          <w:color w:val="auto"/>
          <w:sz w:val="22"/>
          <w:szCs w:val="22"/>
        </w:rPr>
        <w:t>.....</w:t>
      </w:r>
      <w:r w:rsidR="001A1423" w:rsidRPr="0010738C">
        <w:rPr>
          <w:color w:val="auto"/>
          <w:sz w:val="22"/>
          <w:szCs w:val="22"/>
        </w:rPr>
        <w:t>.</w:t>
      </w:r>
      <w:r w:rsidR="00D612B8" w:rsidRPr="0010738C">
        <w:rPr>
          <w:color w:val="auto"/>
          <w:sz w:val="22"/>
          <w:szCs w:val="22"/>
        </w:rPr>
        <w:t>.</w:t>
      </w:r>
      <w:r w:rsidR="001A1423" w:rsidRPr="0010738C">
        <w:rPr>
          <w:color w:val="auto"/>
          <w:sz w:val="22"/>
          <w:szCs w:val="22"/>
        </w:rPr>
        <w:t xml:space="preserve"> </w:t>
      </w:r>
      <w:r w:rsidR="00F07990">
        <w:rPr>
          <w:color w:val="auto"/>
          <w:sz w:val="22"/>
          <w:szCs w:val="22"/>
        </w:rPr>
        <w:t>10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5B6093" w:rsidRPr="0010738C">
        <w:rPr>
          <w:color w:val="auto"/>
          <w:sz w:val="22"/>
          <w:szCs w:val="22"/>
        </w:rPr>
        <w:t>.3 Рабочий план счетов</w:t>
      </w:r>
      <w:r w:rsidR="00E96A3C" w:rsidRPr="0010738C">
        <w:rPr>
          <w:color w:val="auto"/>
          <w:sz w:val="22"/>
          <w:szCs w:val="22"/>
        </w:rPr>
        <w:t xml:space="preserve"> субъекта учета</w:t>
      </w:r>
      <w:r w:rsidR="00102CAC" w:rsidRPr="0010738C">
        <w:rPr>
          <w:color w:val="auto"/>
          <w:sz w:val="22"/>
          <w:szCs w:val="22"/>
        </w:rPr>
        <w:t>…………………………………………………</w:t>
      </w:r>
      <w:r w:rsidR="00F11966" w:rsidRPr="0010738C">
        <w:rPr>
          <w:color w:val="auto"/>
          <w:sz w:val="22"/>
          <w:szCs w:val="22"/>
        </w:rPr>
        <w:t>……</w:t>
      </w:r>
      <w:r w:rsidR="00D612B8" w:rsidRPr="0010738C">
        <w:rPr>
          <w:color w:val="auto"/>
          <w:sz w:val="22"/>
          <w:szCs w:val="22"/>
        </w:rPr>
        <w:t>…</w:t>
      </w:r>
      <w:r w:rsidR="00DA579F">
        <w:rPr>
          <w:color w:val="auto"/>
          <w:sz w:val="22"/>
          <w:szCs w:val="22"/>
        </w:rPr>
        <w:t>...</w:t>
      </w:r>
      <w:r w:rsidR="00D612B8" w:rsidRPr="0010738C">
        <w:rPr>
          <w:color w:val="auto"/>
          <w:sz w:val="22"/>
          <w:szCs w:val="22"/>
        </w:rPr>
        <w:t>…</w:t>
      </w:r>
      <w:r w:rsidR="001A1423" w:rsidRPr="0010738C">
        <w:rPr>
          <w:color w:val="auto"/>
          <w:sz w:val="22"/>
          <w:szCs w:val="22"/>
        </w:rPr>
        <w:t>…</w:t>
      </w:r>
      <w:r w:rsidR="004226DA" w:rsidRPr="0010738C">
        <w:rPr>
          <w:color w:val="auto"/>
          <w:sz w:val="22"/>
          <w:szCs w:val="22"/>
        </w:rPr>
        <w:t>1</w:t>
      </w:r>
      <w:r w:rsidR="00F07990">
        <w:rPr>
          <w:color w:val="auto"/>
          <w:sz w:val="22"/>
          <w:szCs w:val="22"/>
        </w:rPr>
        <w:t>1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5B6093" w:rsidRPr="0010738C">
        <w:rPr>
          <w:color w:val="auto"/>
          <w:sz w:val="22"/>
          <w:szCs w:val="22"/>
        </w:rPr>
        <w:t>.4 Первичные учетные документы</w:t>
      </w:r>
      <w:r w:rsidR="006E49BE" w:rsidRPr="0010738C">
        <w:rPr>
          <w:color w:val="auto"/>
          <w:sz w:val="22"/>
          <w:szCs w:val="22"/>
        </w:rPr>
        <w:t>, правила построчного перевода на русский язык первичных (сводных) учетных документов, составленных на иных языках</w:t>
      </w:r>
      <w:r w:rsidR="00102CAC" w:rsidRPr="0010738C">
        <w:rPr>
          <w:color w:val="auto"/>
          <w:sz w:val="22"/>
          <w:szCs w:val="22"/>
        </w:rPr>
        <w:t>.......……………</w:t>
      </w:r>
      <w:r w:rsidR="00F11966" w:rsidRPr="0010738C">
        <w:rPr>
          <w:color w:val="auto"/>
          <w:sz w:val="22"/>
          <w:szCs w:val="22"/>
        </w:rPr>
        <w:t>……...</w:t>
      </w:r>
      <w:r w:rsidR="004226DA" w:rsidRPr="0010738C">
        <w:rPr>
          <w:color w:val="auto"/>
          <w:sz w:val="22"/>
          <w:szCs w:val="22"/>
        </w:rPr>
        <w:t>……</w:t>
      </w:r>
      <w:r w:rsidR="00D612B8" w:rsidRPr="0010738C">
        <w:rPr>
          <w:color w:val="auto"/>
          <w:sz w:val="22"/>
          <w:szCs w:val="22"/>
        </w:rPr>
        <w:t>…...</w:t>
      </w:r>
      <w:r w:rsidR="001A1423" w:rsidRPr="0010738C">
        <w:rPr>
          <w:color w:val="auto"/>
          <w:sz w:val="22"/>
          <w:szCs w:val="22"/>
        </w:rPr>
        <w:t>.</w:t>
      </w:r>
      <w:r w:rsidR="00DA579F">
        <w:rPr>
          <w:color w:val="auto"/>
          <w:sz w:val="22"/>
          <w:szCs w:val="22"/>
        </w:rPr>
        <w:t>......................</w:t>
      </w:r>
      <w:r w:rsidR="007318B0">
        <w:rPr>
          <w:color w:val="auto"/>
          <w:sz w:val="22"/>
          <w:szCs w:val="22"/>
        </w:rPr>
        <w:t>1</w:t>
      </w:r>
      <w:r w:rsidR="00D46B54">
        <w:rPr>
          <w:color w:val="auto"/>
          <w:sz w:val="22"/>
          <w:szCs w:val="22"/>
        </w:rPr>
        <w:t>2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5B6093" w:rsidRPr="0010738C">
        <w:rPr>
          <w:color w:val="auto"/>
          <w:sz w:val="22"/>
          <w:szCs w:val="22"/>
        </w:rPr>
        <w:t>.5 Регистры бухгалтерского учета</w:t>
      </w:r>
      <w:r w:rsidR="00102CAC" w:rsidRPr="0010738C">
        <w:rPr>
          <w:color w:val="auto"/>
          <w:sz w:val="22"/>
          <w:szCs w:val="22"/>
        </w:rPr>
        <w:t>………………………………………………</w:t>
      </w:r>
      <w:r w:rsidR="00F11966" w:rsidRPr="0010738C">
        <w:rPr>
          <w:color w:val="auto"/>
          <w:sz w:val="22"/>
          <w:szCs w:val="22"/>
        </w:rPr>
        <w:t>…...</w:t>
      </w:r>
      <w:r w:rsidR="004226DA" w:rsidRPr="0010738C">
        <w:rPr>
          <w:color w:val="auto"/>
          <w:sz w:val="22"/>
          <w:szCs w:val="22"/>
        </w:rPr>
        <w:t>………</w:t>
      </w:r>
      <w:r w:rsidR="000563D7" w:rsidRPr="0010738C">
        <w:rPr>
          <w:color w:val="auto"/>
          <w:sz w:val="22"/>
          <w:szCs w:val="22"/>
        </w:rPr>
        <w:t>.</w:t>
      </w:r>
      <w:r w:rsidR="00D612B8" w:rsidRPr="0010738C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……</w:t>
      </w:r>
      <w:r w:rsidR="00F07990">
        <w:rPr>
          <w:color w:val="auto"/>
          <w:sz w:val="22"/>
          <w:szCs w:val="22"/>
        </w:rPr>
        <w:t>1</w:t>
      </w:r>
      <w:r w:rsidR="00D46B54">
        <w:rPr>
          <w:color w:val="auto"/>
          <w:sz w:val="22"/>
          <w:szCs w:val="22"/>
        </w:rPr>
        <w:t>3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5B6093" w:rsidRPr="0010738C">
        <w:rPr>
          <w:color w:val="auto"/>
          <w:sz w:val="22"/>
          <w:szCs w:val="22"/>
        </w:rPr>
        <w:t>.</w:t>
      </w:r>
      <w:r w:rsidR="006F7266">
        <w:rPr>
          <w:color w:val="auto"/>
          <w:sz w:val="22"/>
          <w:szCs w:val="22"/>
        </w:rPr>
        <w:t>6</w:t>
      </w:r>
      <w:r w:rsidR="005B6093" w:rsidRPr="0010738C">
        <w:rPr>
          <w:color w:val="auto"/>
          <w:sz w:val="22"/>
          <w:szCs w:val="22"/>
        </w:rPr>
        <w:t xml:space="preserve"> Инвентаризация активов и обязательств</w:t>
      </w:r>
      <w:r w:rsidR="00102CAC" w:rsidRPr="0010738C">
        <w:rPr>
          <w:color w:val="auto"/>
          <w:sz w:val="22"/>
          <w:szCs w:val="22"/>
        </w:rPr>
        <w:t>……………………………</w:t>
      </w:r>
      <w:r w:rsidR="00F11966" w:rsidRPr="0010738C">
        <w:rPr>
          <w:color w:val="auto"/>
          <w:sz w:val="22"/>
          <w:szCs w:val="22"/>
        </w:rPr>
        <w:t>…...</w:t>
      </w:r>
      <w:r w:rsidR="004226DA" w:rsidRPr="0010738C">
        <w:rPr>
          <w:color w:val="auto"/>
          <w:sz w:val="22"/>
          <w:szCs w:val="22"/>
        </w:rPr>
        <w:t>……………</w:t>
      </w:r>
      <w:r w:rsidR="005715FA">
        <w:rPr>
          <w:color w:val="auto"/>
          <w:sz w:val="22"/>
          <w:szCs w:val="22"/>
        </w:rPr>
        <w:t>.</w:t>
      </w:r>
      <w:r w:rsidR="004226DA" w:rsidRPr="0010738C">
        <w:rPr>
          <w:color w:val="auto"/>
          <w:sz w:val="22"/>
          <w:szCs w:val="22"/>
        </w:rPr>
        <w:t>..…</w:t>
      </w:r>
      <w:r w:rsidR="00D612B8" w:rsidRPr="0010738C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…...</w:t>
      </w:r>
      <w:r w:rsidR="00F07990">
        <w:rPr>
          <w:color w:val="auto"/>
          <w:sz w:val="22"/>
          <w:szCs w:val="22"/>
        </w:rPr>
        <w:t>1</w:t>
      </w:r>
      <w:r w:rsidR="00D46B54">
        <w:rPr>
          <w:color w:val="auto"/>
          <w:sz w:val="22"/>
          <w:szCs w:val="22"/>
        </w:rPr>
        <w:t>4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6F7266">
        <w:rPr>
          <w:color w:val="auto"/>
          <w:sz w:val="22"/>
          <w:szCs w:val="22"/>
        </w:rPr>
        <w:t>.7</w:t>
      </w:r>
      <w:r w:rsidR="005B6093" w:rsidRPr="0010738C">
        <w:rPr>
          <w:color w:val="auto"/>
          <w:sz w:val="22"/>
          <w:szCs w:val="22"/>
        </w:rPr>
        <w:t xml:space="preserve"> Внутренняя и регламентированная отчетность</w:t>
      </w:r>
      <w:r w:rsidR="00102CAC" w:rsidRPr="0010738C">
        <w:rPr>
          <w:color w:val="auto"/>
          <w:sz w:val="22"/>
          <w:szCs w:val="22"/>
        </w:rPr>
        <w:t>……………………………</w:t>
      </w:r>
      <w:r w:rsidR="00F11966" w:rsidRPr="0010738C">
        <w:rPr>
          <w:color w:val="auto"/>
          <w:sz w:val="22"/>
          <w:szCs w:val="22"/>
        </w:rPr>
        <w:t>…...</w:t>
      </w:r>
      <w:r w:rsidR="009830A6" w:rsidRPr="0010738C">
        <w:rPr>
          <w:color w:val="auto"/>
          <w:sz w:val="22"/>
          <w:szCs w:val="22"/>
        </w:rPr>
        <w:t>……</w:t>
      </w:r>
      <w:r w:rsidR="005715FA">
        <w:rPr>
          <w:color w:val="auto"/>
          <w:sz w:val="22"/>
          <w:szCs w:val="22"/>
        </w:rPr>
        <w:t>..</w:t>
      </w:r>
      <w:r w:rsidR="00F07990">
        <w:rPr>
          <w:color w:val="auto"/>
          <w:sz w:val="22"/>
          <w:szCs w:val="22"/>
        </w:rPr>
        <w:t>…..........</w:t>
      </w:r>
      <w:r w:rsidR="00DA579F">
        <w:rPr>
          <w:color w:val="auto"/>
          <w:sz w:val="22"/>
          <w:szCs w:val="22"/>
        </w:rPr>
        <w:t>.....</w:t>
      </w:r>
      <w:r w:rsidR="00F07990">
        <w:rPr>
          <w:color w:val="auto"/>
          <w:sz w:val="22"/>
          <w:szCs w:val="22"/>
        </w:rPr>
        <w:t>.15</w:t>
      </w:r>
    </w:p>
    <w:p w:rsidR="00280D81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3</w:t>
      </w:r>
      <w:r w:rsidR="006F7266">
        <w:rPr>
          <w:color w:val="auto"/>
          <w:sz w:val="22"/>
          <w:szCs w:val="22"/>
        </w:rPr>
        <w:t>.8</w:t>
      </w:r>
      <w:r w:rsidR="005B6093" w:rsidRPr="0010738C">
        <w:rPr>
          <w:color w:val="auto"/>
          <w:sz w:val="22"/>
          <w:szCs w:val="22"/>
        </w:rPr>
        <w:t xml:space="preserve"> Организация внутреннего контроля</w:t>
      </w:r>
      <w:r w:rsidR="00102CAC" w:rsidRPr="0010738C">
        <w:rPr>
          <w:color w:val="auto"/>
          <w:sz w:val="22"/>
          <w:szCs w:val="22"/>
        </w:rPr>
        <w:t>…………………………………………</w:t>
      </w:r>
      <w:r w:rsidR="00F11966" w:rsidRPr="0010738C">
        <w:rPr>
          <w:color w:val="auto"/>
          <w:sz w:val="22"/>
          <w:szCs w:val="22"/>
        </w:rPr>
        <w:t>…...</w:t>
      </w:r>
      <w:r w:rsidR="00102CAC" w:rsidRPr="0010738C">
        <w:rPr>
          <w:color w:val="auto"/>
          <w:sz w:val="22"/>
          <w:szCs w:val="22"/>
        </w:rPr>
        <w:t>………</w:t>
      </w:r>
      <w:r w:rsidR="00F07990">
        <w:rPr>
          <w:color w:val="auto"/>
          <w:sz w:val="22"/>
          <w:szCs w:val="22"/>
        </w:rPr>
        <w:t>………</w:t>
      </w:r>
      <w:r w:rsidR="00DA579F">
        <w:rPr>
          <w:color w:val="auto"/>
          <w:sz w:val="22"/>
          <w:szCs w:val="22"/>
        </w:rPr>
        <w:t>….</w:t>
      </w:r>
      <w:r w:rsidR="00F07990">
        <w:rPr>
          <w:color w:val="auto"/>
          <w:sz w:val="22"/>
          <w:szCs w:val="22"/>
        </w:rPr>
        <w:t>.1</w:t>
      </w:r>
      <w:r w:rsidR="00D46B54">
        <w:rPr>
          <w:color w:val="auto"/>
          <w:sz w:val="22"/>
          <w:szCs w:val="22"/>
        </w:rPr>
        <w:t>5</w:t>
      </w:r>
    </w:p>
    <w:p w:rsidR="008852C4" w:rsidRPr="0010738C" w:rsidRDefault="006F7266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3.9</w:t>
      </w:r>
      <w:r w:rsidR="008852C4" w:rsidRPr="0010738C">
        <w:rPr>
          <w:color w:val="auto"/>
          <w:sz w:val="22"/>
          <w:szCs w:val="22"/>
        </w:rPr>
        <w:t xml:space="preserve"> Порядок передачи документов бухгалтерского учета при смене руководителя субъекта учета и (или) главного бухгалтера либо иного должностного лица, на которого возложено ведение бухгалтерского учета…………………………………………………………………………</w:t>
      </w:r>
      <w:r w:rsidR="00DA579F">
        <w:rPr>
          <w:color w:val="auto"/>
          <w:sz w:val="22"/>
          <w:szCs w:val="22"/>
        </w:rPr>
        <w:t>………………………</w:t>
      </w:r>
      <w:r w:rsidR="008852C4" w:rsidRPr="0010738C">
        <w:rPr>
          <w:color w:val="auto"/>
          <w:sz w:val="22"/>
          <w:szCs w:val="22"/>
        </w:rPr>
        <w:t>………</w:t>
      </w:r>
      <w:r w:rsidR="00F07990">
        <w:rPr>
          <w:color w:val="auto"/>
          <w:sz w:val="22"/>
          <w:szCs w:val="22"/>
        </w:rPr>
        <w:t>.1</w:t>
      </w:r>
      <w:r w:rsidR="00D46B54">
        <w:rPr>
          <w:color w:val="auto"/>
          <w:sz w:val="22"/>
          <w:szCs w:val="22"/>
        </w:rPr>
        <w:t>5</w:t>
      </w:r>
    </w:p>
    <w:p w:rsidR="00280D81" w:rsidRPr="0010738C" w:rsidRDefault="009A179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color w:val="auto"/>
          <w:sz w:val="22"/>
          <w:szCs w:val="22"/>
        </w:rPr>
      </w:pPr>
      <w:r w:rsidRPr="0010738C">
        <w:rPr>
          <w:b/>
          <w:color w:val="auto"/>
          <w:sz w:val="22"/>
          <w:szCs w:val="22"/>
        </w:rPr>
        <w:t xml:space="preserve">Раздел </w:t>
      </w:r>
      <w:r w:rsidR="00516877" w:rsidRPr="0010738C">
        <w:rPr>
          <w:b/>
          <w:color w:val="auto"/>
          <w:sz w:val="22"/>
          <w:szCs w:val="22"/>
        </w:rPr>
        <w:t>4</w:t>
      </w:r>
      <w:r w:rsidR="005B6093" w:rsidRPr="0010738C">
        <w:rPr>
          <w:b/>
          <w:color w:val="auto"/>
          <w:sz w:val="22"/>
          <w:szCs w:val="22"/>
        </w:rPr>
        <w:t>. Методологический раздел для целей бухгалтерского (бюджетного) учета</w:t>
      </w:r>
      <w:r w:rsidR="00F11966" w:rsidRPr="0010738C">
        <w:rPr>
          <w:b/>
          <w:color w:val="auto"/>
          <w:sz w:val="22"/>
          <w:szCs w:val="22"/>
        </w:rPr>
        <w:t>……………………………………………………………………………………...</w:t>
      </w:r>
      <w:r w:rsidR="004226DA" w:rsidRPr="0010738C">
        <w:rPr>
          <w:b/>
          <w:color w:val="auto"/>
          <w:sz w:val="22"/>
          <w:szCs w:val="22"/>
        </w:rPr>
        <w:t>…..…</w:t>
      </w:r>
      <w:r w:rsidR="00D612B8" w:rsidRPr="0010738C">
        <w:rPr>
          <w:b/>
          <w:color w:val="auto"/>
          <w:sz w:val="22"/>
          <w:szCs w:val="22"/>
        </w:rPr>
        <w:t>……</w:t>
      </w:r>
      <w:r w:rsidR="00DA579F">
        <w:rPr>
          <w:b/>
          <w:color w:val="auto"/>
          <w:sz w:val="22"/>
          <w:szCs w:val="22"/>
        </w:rPr>
        <w:t>….</w:t>
      </w:r>
      <w:r w:rsidR="007318B0">
        <w:rPr>
          <w:b/>
          <w:color w:val="auto"/>
          <w:sz w:val="22"/>
          <w:szCs w:val="22"/>
        </w:rPr>
        <w:t>….</w:t>
      </w:r>
      <w:r w:rsidR="00F07990">
        <w:rPr>
          <w:b/>
          <w:color w:val="auto"/>
          <w:sz w:val="22"/>
          <w:szCs w:val="22"/>
        </w:rPr>
        <w:t>18</w:t>
      </w:r>
    </w:p>
    <w:p w:rsidR="00AF64FB" w:rsidRPr="0010738C" w:rsidRDefault="00AF64FB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t>4.1 Общие положения</w:t>
      </w:r>
      <w:r w:rsidR="00102CAC" w:rsidRPr="0010738C">
        <w:rPr>
          <w:color w:val="auto"/>
          <w:sz w:val="22"/>
          <w:szCs w:val="22"/>
        </w:rPr>
        <w:t>………………………………………………………………</w:t>
      </w:r>
      <w:r w:rsidR="00F11966" w:rsidRPr="0010738C">
        <w:rPr>
          <w:color w:val="auto"/>
          <w:sz w:val="22"/>
          <w:szCs w:val="22"/>
        </w:rPr>
        <w:t>……</w:t>
      </w:r>
      <w:r w:rsidR="004226DA" w:rsidRPr="0010738C">
        <w:rPr>
          <w:color w:val="auto"/>
          <w:sz w:val="22"/>
          <w:szCs w:val="22"/>
        </w:rPr>
        <w:t>……</w:t>
      </w:r>
      <w:r w:rsidR="00D612B8" w:rsidRPr="0010738C">
        <w:rPr>
          <w:color w:val="auto"/>
          <w:sz w:val="22"/>
          <w:szCs w:val="22"/>
        </w:rPr>
        <w:t>………</w:t>
      </w:r>
      <w:r w:rsidR="00DA579F">
        <w:rPr>
          <w:color w:val="auto"/>
          <w:sz w:val="22"/>
          <w:szCs w:val="22"/>
        </w:rPr>
        <w:t>…..</w:t>
      </w:r>
      <w:r w:rsidR="00F07990">
        <w:rPr>
          <w:color w:val="auto"/>
          <w:sz w:val="22"/>
          <w:szCs w:val="22"/>
        </w:rPr>
        <w:t>.18</w:t>
      </w:r>
    </w:p>
    <w:p w:rsidR="005B6093" w:rsidRPr="0010738C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10738C">
        <w:rPr>
          <w:color w:val="auto"/>
          <w:sz w:val="22"/>
          <w:szCs w:val="22"/>
        </w:rPr>
        <w:lastRenderedPageBreak/>
        <w:t>4</w:t>
      </w:r>
      <w:r w:rsidR="005B6093" w:rsidRPr="0010738C">
        <w:rPr>
          <w:color w:val="auto"/>
          <w:sz w:val="22"/>
          <w:szCs w:val="22"/>
        </w:rPr>
        <w:t>.</w:t>
      </w:r>
      <w:r w:rsidR="00AF64FB" w:rsidRPr="0010738C">
        <w:rPr>
          <w:color w:val="auto"/>
          <w:sz w:val="22"/>
          <w:szCs w:val="22"/>
        </w:rPr>
        <w:t>2</w:t>
      </w:r>
      <w:r w:rsidR="005B6093" w:rsidRPr="0010738C">
        <w:rPr>
          <w:color w:val="auto"/>
          <w:sz w:val="22"/>
          <w:szCs w:val="22"/>
        </w:rPr>
        <w:t xml:space="preserve"> Основные средства, нематериальные активы и </w:t>
      </w:r>
      <w:proofErr w:type="spellStart"/>
      <w:r w:rsidR="005B6093" w:rsidRPr="0010738C">
        <w:rPr>
          <w:color w:val="auto"/>
          <w:sz w:val="22"/>
          <w:szCs w:val="22"/>
        </w:rPr>
        <w:t>непроизведенные</w:t>
      </w:r>
      <w:proofErr w:type="spellEnd"/>
      <w:r w:rsidR="005B6093" w:rsidRPr="0010738C">
        <w:rPr>
          <w:color w:val="auto"/>
          <w:sz w:val="22"/>
          <w:szCs w:val="22"/>
        </w:rPr>
        <w:t xml:space="preserve"> активы</w:t>
      </w:r>
      <w:r w:rsidR="00102CAC" w:rsidRPr="0010738C">
        <w:rPr>
          <w:color w:val="auto"/>
          <w:sz w:val="22"/>
          <w:szCs w:val="22"/>
        </w:rPr>
        <w:t>……</w:t>
      </w:r>
      <w:r w:rsidR="00F11966" w:rsidRPr="0010738C">
        <w:rPr>
          <w:color w:val="auto"/>
          <w:sz w:val="22"/>
          <w:szCs w:val="22"/>
        </w:rPr>
        <w:t>……</w:t>
      </w:r>
      <w:r w:rsidR="009830A6" w:rsidRPr="0010738C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……</w:t>
      </w:r>
      <w:r w:rsidR="009830A6" w:rsidRPr="0010738C">
        <w:rPr>
          <w:color w:val="auto"/>
          <w:sz w:val="22"/>
          <w:szCs w:val="22"/>
        </w:rPr>
        <w:t>….</w:t>
      </w:r>
      <w:r w:rsidR="00D46B54">
        <w:rPr>
          <w:color w:val="auto"/>
          <w:sz w:val="22"/>
          <w:szCs w:val="22"/>
        </w:rPr>
        <w:t>19</w:t>
      </w:r>
    </w:p>
    <w:p w:rsidR="005B6093" w:rsidRPr="00DD3BB0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</w:t>
      </w:r>
      <w:r w:rsidR="00AF64FB" w:rsidRPr="00DD3BB0">
        <w:rPr>
          <w:color w:val="auto"/>
          <w:sz w:val="22"/>
          <w:szCs w:val="22"/>
        </w:rPr>
        <w:t>.3</w:t>
      </w:r>
      <w:r w:rsidR="005B6093" w:rsidRPr="00DD3BB0">
        <w:rPr>
          <w:color w:val="auto"/>
          <w:sz w:val="22"/>
          <w:szCs w:val="22"/>
        </w:rPr>
        <w:t xml:space="preserve"> Материальные запасы</w:t>
      </w:r>
      <w:r w:rsidR="00102CAC" w:rsidRPr="00DD3BB0">
        <w:rPr>
          <w:color w:val="auto"/>
          <w:sz w:val="22"/>
          <w:szCs w:val="22"/>
        </w:rPr>
        <w:t>………………………………………………………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4226DA" w:rsidRPr="00DD3BB0">
        <w:rPr>
          <w:color w:val="auto"/>
          <w:sz w:val="22"/>
          <w:szCs w:val="22"/>
        </w:rPr>
        <w:t>…………</w:t>
      </w:r>
      <w:r w:rsidR="00F07990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…..</w:t>
      </w:r>
      <w:r w:rsidR="00F07990">
        <w:rPr>
          <w:color w:val="auto"/>
          <w:sz w:val="22"/>
          <w:szCs w:val="22"/>
        </w:rPr>
        <w:t>…22</w:t>
      </w:r>
    </w:p>
    <w:p w:rsidR="005B6093" w:rsidRPr="00DD3BB0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</w:t>
      </w:r>
      <w:r w:rsidR="00654976" w:rsidRPr="00DD3BB0">
        <w:rPr>
          <w:color w:val="auto"/>
          <w:sz w:val="22"/>
          <w:szCs w:val="22"/>
        </w:rPr>
        <w:t>.4</w:t>
      </w:r>
      <w:r w:rsidR="005B6093" w:rsidRPr="00DD3BB0">
        <w:rPr>
          <w:color w:val="auto"/>
          <w:sz w:val="22"/>
          <w:szCs w:val="22"/>
        </w:rPr>
        <w:t xml:space="preserve"> Затраты на изготовление готовой продукции выполнение работ, услуг</w:t>
      </w:r>
      <w:r w:rsidR="00102CAC" w:rsidRPr="00DD3BB0">
        <w:rPr>
          <w:color w:val="auto"/>
          <w:sz w:val="22"/>
          <w:szCs w:val="22"/>
        </w:rPr>
        <w:t>………</w:t>
      </w:r>
      <w:r w:rsidR="00F11966" w:rsidRPr="00DD3BB0">
        <w:rPr>
          <w:color w:val="auto"/>
          <w:sz w:val="22"/>
          <w:szCs w:val="22"/>
        </w:rPr>
        <w:t>……</w:t>
      </w:r>
      <w:r w:rsidR="000563D7" w:rsidRPr="00DD3BB0">
        <w:rPr>
          <w:color w:val="auto"/>
          <w:sz w:val="22"/>
          <w:szCs w:val="22"/>
        </w:rPr>
        <w:t>.</w:t>
      </w:r>
      <w:r w:rsidR="00F07990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…...</w:t>
      </w:r>
      <w:r w:rsidR="00F07990">
        <w:rPr>
          <w:color w:val="auto"/>
          <w:sz w:val="22"/>
          <w:szCs w:val="22"/>
        </w:rPr>
        <w:t>…2</w:t>
      </w:r>
      <w:r w:rsidR="00D46B54">
        <w:rPr>
          <w:color w:val="auto"/>
          <w:sz w:val="22"/>
          <w:szCs w:val="22"/>
        </w:rPr>
        <w:t>3</w:t>
      </w:r>
    </w:p>
    <w:p w:rsidR="005B6093" w:rsidRPr="00DD3BB0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</w:t>
      </w:r>
      <w:r w:rsidR="00654976" w:rsidRPr="00DD3BB0">
        <w:rPr>
          <w:color w:val="auto"/>
          <w:sz w:val="22"/>
          <w:szCs w:val="22"/>
        </w:rPr>
        <w:t>.5</w:t>
      </w:r>
      <w:r w:rsidR="005B6093" w:rsidRPr="00DD3BB0">
        <w:rPr>
          <w:color w:val="auto"/>
          <w:sz w:val="22"/>
          <w:szCs w:val="22"/>
        </w:rPr>
        <w:t xml:space="preserve"> Денежные средства</w:t>
      </w:r>
      <w:r w:rsidR="004226DA" w:rsidRPr="00DD3BB0">
        <w:rPr>
          <w:color w:val="auto"/>
          <w:sz w:val="22"/>
          <w:szCs w:val="22"/>
        </w:rPr>
        <w:t xml:space="preserve">, учет операций </w:t>
      </w:r>
      <w:proofErr w:type="spellStart"/>
      <w:r w:rsidR="004226DA" w:rsidRPr="00DD3BB0">
        <w:rPr>
          <w:color w:val="auto"/>
          <w:sz w:val="22"/>
          <w:szCs w:val="22"/>
        </w:rPr>
        <w:t>эквайринга</w:t>
      </w:r>
      <w:proofErr w:type="spellEnd"/>
      <w:r w:rsidR="004226DA" w:rsidRPr="00DD3BB0">
        <w:rPr>
          <w:color w:val="auto"/>
          <w:sz w:val="22"/>
          <w:szCs w:val="22"/>
        </w:rPr>
        <w:t>……………</w:t>
      </w:r>
      <w:r w:rsidR="00102CAC" w:rsidRPr="00DD3BB0">
        <w:rPr>
          <w:color w:val="auto"/>
          <w:sz w:val="22"/>
          <w:szCs w:val="22"/>
        </w:rPr>
        <w:t>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4226DA" w:rsidRPr="00DD3BB0">
        <w:rPr>
          <w:color w:val="auto"/>
          <w:sz w:val="22"/>
          <w:szCs w:val="22"/>
        </w:rPr>
        <w:t>……</w:t>
      </w:r>
      <w:r w:rsidR="00D612B8" w:rsidRPr="00DD3BB0">
        <w:rPr>
          <w:color w:val="auto"/>
          <w:sz w:val="22"/>
          <w:szCs w:val="22"/>
        </w:rPr>
        <w:t>…</w:t>
      </w:r>
      <w:r w:rsidR="005715FA" w:rsidRPr="00DD3BB0">
        <w:rPr>
          <w:color w:val="auto"/>
          <w:sz w:val="22"/>
          <w:szCs w:val="22"/>
        </w:rPr>
        <w:t>.</w:t>
      </w:r>
      <w:r w:rsidR="00D612B8" w:rsidRPr="00DD3BB0">
        <w:rPr>
          <w:color w:val="auto"/>
          <w:sz w:val="22"/>
          <w:szCs w:val="22"/>
        </w:rPr>
        <w:t>…</w:t>
      </w:r>
      <w:r w:rsidR="00DA579F">
        <w:rPr>
          <w:color w:val="auto"/>
          <w:sz w:val="22"/>
          <w:szCs w:val="22"/>
        </w:rPr>
        <w:t>….</w:t>
      </w:r>
      <w:r w:rsidR="00F07990">
        <w:rPr>
          <w:color w:val="auto"/>
          <w:sz w:val="22"/>
          <w:szCs w:val="22"/>
        </w:rPr>
        <w:t>…2</w:t>
      </w:r>
      <w:r w:rsidR="00D46B54">
        <w:rPr>
          <w:color w:val="auto"/>
          <w:sz w:val="22"/>
          <w:szCs w:val="22"/>
        </w:rPr>
        <w:t>4</w:t>
      </w:r>
    </w:p>
    <w:p w:rsidR="005B6093" w:rsidRPr="00DD3BB0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</w:t>
      </w:r>
      <w:r w:rsidR="00654976" w:rsidRPr="00DD3BB0">
        <w:rPr>
          <w:color w:val="auto"/>
          <w:sz w:val="22"/>
          <w:szCs w:val="22"/>
        </w:rPr>
        <w:t>.6</w:t>
      </w:r>
      <w:r w:rsidR="005B6093" w:rsidRPr="00DD3BB0">
        <w:rPr>
          <w:color w:val="auto"/>
          <w:sz w:val="22"/>
          <w:szCs w:val="22"/>
        </w:rPr>
        <w:t xml:space="preserve"> Расчеты </w:t>
      </w:r>
      <w:r w:rsidR="003F5899" w:rsidRPr="00DD3BB0">
        <w:rPr>
          <w:color w:val="auto"/>
          <w:sz w:val="22"/>
          <w:szCs w:val="22"/>
        </w:rPr>
        <w:t>по доходам……………..</w:t>
      </w:r>
      <w:r w:rsidR="002D7172" w:rsidRPr="00DD3BB0">
        <w:rPr>
          <w:color w:val="auto"/>
          <w:sz w:val="22"/>
          <w:szCs w:val="22"/>
        </w:rPr>
        <w:t>…………………………………………………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4226DA" w:rsidRPr="00DD3BB0">
        <w:rPr>
          <w:color w:val="auto"/>
          <w:sz w:val="22"/>
          <w:szCs w:val="22"/>
        </w:rPr>
        <w:t>…</w:t>
      </w:r>
      <w:r w:rsidR="000563D7" w:rsidRPr="00DD3BB0">
        <w:rPr>
          <w:color w:val="auto"/>
          <w:sz w:val="22"/>
          <w:szCs w:val="22"/>
        </w:rPr>
        <w:t>.</w:t>
      </w:r>
      <w:r w:rsidR="00D46B54">
        <w:rPr>
          <w:color w:val="auto"/>
          <w:sz w:val="22"/>
          <w:szCs w:val="22"/>
        </w:rPr>
        <w:t>………</w:t>
      </w:r>
      <w:r w:rsidR="00DA579F">
        <w:rPr>
          <w:color w:val="auto"/>
          <w:sz w:val="22"/>
          <w:szCs w:val="22"/>
        </w:rPr>
        <w:t>…</w:t>
      </w:r>
      <w:r w:rsidR="00D46B54">
        <w:rPr>
          <w:color w:val="auto"/>
          <w:sz w:val="22"/>
          <w:szCs w:val="22"/>
        </w:rPr>
        <w:t>.26</w:t>
      </w:r>
    </w:p>
    <w:p w:rsidR="00A112DF" w:rsidRPr="00DD3BB0" w:rsidRDefault="00A112DF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 xml:space="preserve">4.7 Расчеты по </w:t>
      </w:r>
      <w:r w:rsidR="003F5899" w:rsidRPr="00DD3BB0">
        <w:rPr>
          <w:color w:val="auto"/>
          <w:sz w:val="22"/>
          <w:szCs w:val="22"/>
        </w:rPr>
        <w:t>выплатам….</w:t>
      </w:r>
      <w:r w:rsidR="002D7172" w:rsidRPr="00DD3BB0">
        <w:rPr>
          <w:color w:val="auto"/>
          <w:sz w:val="22"/>
          <w:szCs w:val="22"/>
        </w:rPr>
        <w:t>…………………………………………………………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1A1423" w:rsidRPr="00DD3BB0">
        <w:rPr>
          <w:color w:val="auto"/>
          <w:sz w:val="22"/>
          <w:szCs w:val="22"/>
        </w:rPr>
        <w:t>……</w:t>
      </w:r>
      <w:r w:rsidR="000563D7" w:rsidRPr="00DD3BB0">
        <w:rPr>
          <w:color w:val="auto"/>
          <w:sz w:val="22"/>
          <w:szCs w:val="22"/>
        </w:rPr>
        <w:t>.</w:t>
      </w:r>
      <w:r w:rsidR="00F07990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</w:t>
      </w:r>
      <w:r w:rsidR="00F07990">
        <w:rPr>
          <w:color w:val="auto"/>
          <w:sz w:val="22"/>
          <w:szCs w:val="22"/>
        </w:rPr>
        <w:t>…2</w:t>
      </w:r>
      <w:r w:rsidR="00D46B54">
        <w:rPr>
          <w:color w:val="auto"/>
          <w:sz w:val="22"/>
          <w:szCs w:val="22"/>
        </w:rPr>
        <w:t>7</w:t>
      </w:r>
    </w:p>
    <w:p w:rsidR="00F63134" w:rsidRPr="00DD3BB0" w:rsidRDefault="00F6313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4.8 Учет доходов</w:t>
      </w:r>
      <w:r w:rsidR="003F5899" w:rsidRPr="00DD3BB0">
        <w:rPr>
          <w:color w:val="auto"/>
          <w:sz w:val="22"/>
          <w:szCs w:val="22"/>
        </w:rPr>
        <w:t xml:space="preserve"> и</w:t>
      </w:r>
      <w:r w:rsidR="003851C4" w:rsidRPr="00DD3BB0">
        <w:rPr>
          <w:color w:val="auto"/>
          <w:sz w:val="22"/>
          <w:szCs w:val="22"/>
        </w:rPr>
        <w:t xml:space="preserve"> </w:t>
      </w:r>
      <w:r w:rsidR="003F5899" w:rsidRPr="00DD3BB0">
        <w:rPr>
          <w:color w:val="auto"/>
          <w:sz w:val="22"/>
          <w:szCs w:val="22"/>
        </w:rPr>
        <w:t>расходов текущего финансового года, финансовый результат прошлых отчетных периодов……………………………………….</w:t>
      </w:r>
      <w:r w:rsidR="008A5FCF" w:rsidRPr="00DD3BB0">
        <w:rPr>
          <w:color w:val="auto"/>
          <w:sz w:val="22"/>
          <w:szCs w:val="22"/>
        </w:rPr>
        <w:t>…</w:t>
      </w:r>
      <w:r w:rsidR="00077CFC" w:rsidRPr="00DD3BB0">
        <w:rPr>
          <w:color w:val="auto"/>
          <w:sz w:val="22"/>
          <w:szCs w:val="22"/>
        </w:rPr>
        <w:t>…………</w:t>
      </w:r>
      <w:r w:rsidR="002D7172" w:rsidRPr="00DD3BB0">
        <w:rPr>
          <w:color w:val="auto"/>
          <w:sz w:val="22"/>
          <w:szCs w:val="22"/>
        </w:rPr>
        <w:t>……………</w:t>
      </w:r>
      <w:r w:rsidR="00F11966" w:rsidRPr="00DD3BB0">
        <w:rPr>
          <w:color w:val="auto"/>
          <w:sz w:val="22"/>
          <w:szCs w:val="22"/>
        </w:rPr>
        <w:t>…...</w:t>
      </w:r>
      <w:r w:rsidR="001A1423" w:rsidRPr="00DD3BB0">
        <w:rPr>
          <w:color w:val="auto"/>
          <w:sz w:val="22"/>
          <w:szCs w:val="22"/>
        </w:rPr>
        <w:t>………</w:t>
      </w:r>
      <w:r w:rsidR="000563D7" w:rsidRPr="00DD3BB0">
        <w:rPr>
          <w:color w:val="auto"/>
          <w:sz w:val="22"/>
          <w:szCs w:val="22"/>
        </w:rPr>
        <w:t>..</w:t>
      </w:r>
      <w:r w:rsidR="00F07990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…………….</w:t>
      </w:r>
      <w:r w:rsidR="00F07990">
        <w:rPr>
          <w:color w:val="auto"/>
          <w:sz w:val="22"/>
          <w:szCs w:val="22"/>
        </w:rPr>
        <w:t>.3</w:t>
      </w:r>
      <w:r w:rsidR="00D46B54">
        <w:rPr>
          <w:color w:val="auto"/>
          <w:sz w:val="22"/>
          <w:szCs w:val="22"/>
        </w:rPr>
        <w:t>0</w:t>
      </w:r>
    </w:p>
    <w:p w:rsidR="005B6093" w:rsidRPr="00DD3BB0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</w:t>
      </w:r>
      <w:r w:rsidR="00A112DF" w:rsidRPr="00DD3BB0">
        <w:rPr>
          <w:color w:val="auto"/>
          <w:sz w:val="22"/>
          <w:szCs w:val="22"/>
        </w:rPr>
        <w:t>.</w:t>
      </w:r>
      <w:r w:rsidR="00F062DA">
        <w:rPr>
          <w:color w:val="auto"/>
          <w:sz w:val="22"/>
          <w:szCs w:val="22"/>
        </w:rPr>
        <w:t>9</w:t>
      </w:r>
      <w:r w:rsidR="005B6093" w:rsidRPr="00DD3BB0">
        <w:rPr>
          <w:color w:val="auto"/>
          <w:sz w:val="22"/>
          <w:szCs w:val="22"/>
        </w:rPr>
        <w:t xml:space="preserve"> Расходы будущих периодов</w:t>
      </w:r>
      <w:r w:rsidR="002D7172" w:rsidRPr="00DD3BB0">
        <w:rPr>
          <w:color w:val="auto"/>
          <w:sz w:val="22"/>
          <w:szCs w:val="22"/>
        </w:rPr>
        <w:t>………………………………………………………</w:t>
      </w:r>
      <w:r w:rsidR="007205B3" w:rsidRPr="00DD3BB0">
        <w:rPr>
          <w:color w:val="auto"/>
          <w:sz w:val="22"/>
          <w:szCs w:val="22"/>
        </w:rPr>
        <w:t>.</w:t>
      </w:r>
      <w:r w:rsidR="002D7172" w:rsidRPr="00DD3BB0">
        <w:rPr>
          <w:color w:val="auto"/>
          <w:sz w:val="22"/>
          <w:szCs w:val="22"/>
        </w:rPr>
        <w:t>…</w:t>
      </w:r>
      <w:r w:rsidR="00F11966" w:rsidRPr="00DD3BB0">
        <w:rPr>
          <w:color w:val="auto"/>
          <w:sz w:val="22"/>
          <w:szCs w:val="22"/>
        </w:rPr>
        <w:t>…...</w:t>
      </w:r>
      <w:r w:rsidR="004226DA" w:rsidRPr="00DD3BB0">
        <w:rPr>
          <w:color w:val="auto"/>
          <w:sz w:val="22"/>
          <w:szCs w:val="22"/>
        </w:rPr>
        <w:t>.</w:t>
      </w:r>
      <w:r w:rsidR="00D612B8" w:rsidRPr="00DD3BB0">
        <w:rPr>
          <w:color w:val="auto"/>
          <w:sz w:val="22"/>
          <w:szCs w:val="22"/>
        </w:rPr>
        <w:t>........</w:t>
      </w:r>
      <w:r w:rsidR="006D015F">
        <w:rPr>
          <w:color w:val="auto"/>
          <w:sz w:val="22"/>
          <w:szCs w:val="22"/>
        </w:rPr>
        <w:t>.</w:t>
      </w:r>
      <w:r w:rsidR="00DA579F">
        <w:rPr>
          <w:color w:val="auto"/>
          <w:sz w:val="22"/>
          <w:szCs w:val="22"/>
        </w:rPr>
        <w:t>.....</w:t>
      </w:r>
      <w:r w:rsidR="006D015F">
        <w:rPr>
          <w:color w:val="auto"/>
          <w:sz w:val="22"/>
          <w:szCs w:val="22"/>
        </w:rPr>
        <w:t>.</w:t>
      </w:r>
      <w:r w:rsidR="00C035F2">
        <w:rPr>
          <w:color w:val="auto"/>
          <w:sz w:val="22"/>
          <w:szCs w:val="22"/>
        </w:rPr>
        <w:t>3</w:t>
      </w:r>
      <w:r w:rsidR="00D46B54">
        <w:rPr>
          <w:color w:val="auto"/>
          <w:sz w:val="22"/>
          <w:szCs w:val="22"/>
        </w:rPr>
        <w:t>1</w:t>
      </w:r>
    </w:p>
    <w:p w:rsidR="00F107A3" w:rsidRPr="00DD3BB0" w:rsidRDefault="00F107A3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4.1</w:t>
      </w:r>
      <w:r w:rsidR="00C035F2">
        <w:rPr>
          <w:color w:val="auto"/>
          <w:sz w:val="22"/>
          <w:szCs w:val="22"/>
        </w:rPr>
        <w:t>0</w:t>
      </w:r>
      <w:r w:rsidRPr="00DD3BB0">
        <w:rPr>
          <w:color w:val="auto"/>
          <w:sz w:val="22"/>
          <w:szCs w:val="22"/>
        </w:rPr>
        <w:t xml:space="preserve"> </w:t>
      </w:r>
      <w:r w:rsidR="007F4BF8" w:rsidRPr="00DD3BB0">
        <w:rPr>
          <w:color w:val="auto"/>
          <w:sz w:val="22"/>
          <w:szCs w:val="22"/>
        </w:rPr>
        <w:t>Порядок формирования резервов</w:t>
      </w:r>
      <w:r w:rsidRPr="00DD3BB0">
        <w:rPr>
          <w:color w:val="auto"/>
          <w:sz w:val="22"/>
          <w:szCs w:val="22"/>
        </w:rPr>
        <w:t>..………………………………………………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D612B8" w:rsidRPr="00DD3BB0">
        <w:rPr>
          <w:color w:val="auto"/>
          <w:sz w:val="22"/>
          <w:szCs w:val="22"/>
        </w:rPr>
        <w:t>……</w:t>
      </w:r>
      <w:r w:rsidR="000563D7" w:rsidRPr="00DD3BB0">
        <w:rPr>
          <w:color w:val="auto"/>
          <w:sz w:val="22"/>
          <w:szCs w:val="22"/>
        </w:rPr>
        <w:t>.</w:t>
      </w:r>
      <w:r w:rsidR="00C035F2">
        <w:rPr>
          <w:color w:val="auto"/>
          <w:sz w:val="22"/>
          <w:szCs w:val="22"/>
        </w:rPr>
        <w:t>…</w:t>
      </w:r>
      <w:r w:rsidR="00DA579F">
        <w:rPr>
          <w:color w:val="auto"/>
          <w:sz w:val="22"/>
          <w:szCs w:val="22"/>
        </w:rPr>
        <w:t>…</w:t>
      </w:r>
      <w:r w:rsidR="00C035F2">
        <w:rPr>
          <w:color w:val="auto"/>
          <w:sz w:val="22"/>
          <w:szCs w:val="22"/>
        </w:rPr>
        <w:t>…3</w:t>
      </w:r>
      <w:r w:rsidR="00D46B54">
        <w:rPr>
          <w:color w:val="auto"/>
          <w:sz w:val="22"/>
          <w:szCs w:val="22"/>
        </w:rPr>
        <w:t>1</w:t>
      </w:r>
    </w:p>
    <w:p w:rsidR="00F107A3" w:rsidRPr="00DD3BB0" w:rsidRDefault="00F107A3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4.1</w:t>
      </w:r>
      <w:r w:rsidR="00C035F2">
        <w:rPr>
          <w:color w:val="auto"/>
          <w:sz w:val="22"/>
          <w:szCs w:val="22"/>
        </w:rPr>
        <w:t>1</w:t>
      </w:r>
      <w:r w:rsidRPr="00DD3BB0">
        <w:rPr>
          <w:color w:val="auto"/>
          <w:sz w:val="22"/>
          <w:szCs w:val="22"/>
        </w:rPr>
        <w:t xml:space="preserve"> Событие после отчетной даты …………………………………………………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4226DA" w:rsidRPr="00DD3BB0">
        <w:rPr>
          <w:color w:val="auto"/>
          <w:sz w:val="22"/>
          <w:szCs w:val="22"/>
        </w:rPr>
        <w:t>……</w:t>
      </w:r>
      <w:r w:rsidR="006D015F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…..</w:t>
      </w:r>
      <w:r w:rsidR="006D015F">
        <w:rPr>
          <w:color w:val="auto"/>
          <w:sz w:val="22"/>
          <w:szCs w:val="22"/>
        </w:rPr>
        <w:t>.</w:t>
      </w:r>
      <w:r w:rsidR="00C035F2">
        <w:rPr>
          <w:color w:val="auto"/>
          <w:sz w:val="22"/>
          <w:szCs w:val="22"/>
        </w:rPr>
        <w:t>3</w:t>
      </w:r>
      <w:r w:rsidR="00D46B54">
        <w:rPr>
          <w:color w:val="auto"/>
          <w:sz w:val="22"/>
          <w:szCs w:val="22"/>
        </w:rPr>
        <w:t>2</w:t>
      </w:r>
    </w:p>
    <w:p w:rsidR="00280D81" w:rsidRPr="00DD3BB0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DD3BB0">
        <w:rPr>
          <w:color w:val="auto"/>
          <w:sz w:val="22"/>
          <w:szCs w:val="22"/>
        </w:rPr>
        <w:t>4</w:t>
      </w:r>
      <w:r w:rsidR="00A112DF" w:rsidRPr="00DD3BB0">
        <w:rPr>
          <w:color w:val="auto"/>
          <w:sz w:val="22"/>
          <w:szCs w:val="22"/>
        </w:rPr>
        <w:t>.1</w:t>
      </w:r>
      <w:r w:rsidR="00C035F2">
        <w:rPr>
          <w:color w:val="auto"/>
          <w:sz w:val="22"/>
          <w:szCs w:val="22"/>
        </w:rPr>
        <w:t>2</w:t>
      </w:r>
      <w:r w:rsidR="004B579A" w:rsidRPr="00DD3BB0">
        <w:rPr>
          <w:color w:val="auto"/>
          <w:sz w:val="22"/>
          <w:szCs w:val="22"/>
        </w:rPr>
        <w:t xml:space="preserve"> </w:t>
      </w:r>
      <w:r w:rsidR="005F61A4" w:rsidRPr="00DD3BB0">
        <w:rPr>
          <w:color w:val="auto"/>
          <w:sz w:val="22"/>
          <w:szCs w:val="22"/>
        </w:rPr>
        <w:t>Учет обязательств</w:t>
      </w:r>
      <w:r w:rsidR="00515130" w:rsidRPr="00DD3BB0">
        <w:rPr>
          <w:color w:val="auto"/>
          <w:sz w:val="22"/>
          <w:szCs w:val="22"/>
        </w:rPr>
        <w:t>…………….</w:t>
      </w:r>
      <w:r w:rsidR="002D7172" w:rsidRPr="00DD3BB0">
        <w:rPr>
          <w:color w:val="auto"/>
          <w:sz w:val="22"/>
          <w:szCs w:val="22"/>
        </w:rPr>
        <w:t>…………………………………………………</w:t>
      </w:r>
      <w:r w:rsidR="00F11966" w:rsidRPr="00DD3BB0">
        <w:rPr>
          <w:color w:val="auto"/>
          <w:sz w:val="22"/>
          <w:szCs w:val="22"/>
        </w:rPr>
        <w:t>…...</w:t>
      </w:r>
      <w:r w:rsidR="004226DA" w:rsidRPr="00DD3BB0">
        <w:rPr>
          <w:color w:val="auto"/>
          <w:sz w:val="22"/>
          <w:szCs w:val="22"/>
        </w:rPr>
        <w:t>……</w:t>
      </w:r>
      <w:r w:rsidR="000563D7" w:rsidRPr="00DD3BB0">
        <w:rPr>
          <w:color w:val="auto"/>
          <w:sz w:val="22"/>
          <w:szCs w:val="22"/>
        </w:rPr>
        <w:t>.</w:t>
      </w:r>
      <w:r w:rsidR="00CE230C" w:rsidRPr="00DD3BB0">
        <w:rPr>
          <w:color w:val="auto"/>
          <w:sz w:val="22"/>
          <w:szCs w:val="22"/>
        </w:rPr>
        <w:t>……</w:t>
      </w:r>
      <w:r w:rsidR="00DA579F">
        <w:rPr>
          <w:color w:val="auto"/>
          <w:sz w:val="22"/>
          <w:szCs w:val="22"/>
        </w:rPr>
        <w:t>…..</w:t>
      </w:r>
      <w:r w:rsidR="006D015F">
        <w:rPr>
          <w:color w:val="auto"/>
          <w:sz w:val="22"/>
          <w:szCs w:val="22"/>
        </w:rPr>
        <w:t>.</w:t>
      </w:r>
      <w:r w:rsidR="00C035F2">
        <w:rPr>
          <w:color w:val="auto"/>
          <w:sz w:val="22"/>
          <w:szCs w:val="22"/>
        </w:rPr>
        <w:t>3</w:t>
      </w:r>
      <w:r w:rsidR="00D46B54">
        <w:rPr>
          <w:color w:val="auto"/>
          <w:sz w:val="22"/>
          <w:szCs w:val="22"/>
        </w:rPr>
        <w:t>3</w:t>
      </w:r>
    </w:p>
    <w:p w:rsidR="004B579A" w:rsidRPr="00460E2B" w:rsidRDefault="00A112DF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color w:val="auto"/>
          <w:sz w:val="22"/>
          <w:szCs w:val="22"/>
        </w:rPr>
      </w:pPr>
      <w:r w:rsidRPr="00460E2B">
        <w:rPr>
          <w:color w:val="auto"/>
          <w:sz w:val="22"/>
          <w:szCs w:val="22"/>
        </w:rPr>
        <w:t>4.1</w:t>
      </w:r>
      <w:r w:rsidR="00C035F2">
        <w:rPr>
          <w:color w:val="auto"/>
          <w:sz w:val="22"/>
          <w:szCs w:val="22"/>
        </w:rPr>
        <w:t>3</w:t>
      </w:r>
      <w:r w:rsidR="00654976" w:rsidRPr="00460E2B">
        <w:rPr>
          <w:color w:val="auto"/>
          <w:sz w:val="22"/>
          <w:szCs w:val="22"/>
        </w:rPr>
        <w:t xml:space="preserve"> Учет на </w:t>
      </w:r>
      <w:proofErr w:type="spellStart"/>
      <w:r w:rsidR="00654976" w:rsidRPr="00460E2B">
        <w:rPr>
          <w:color w:val="auto"/>
          <w:sz w:val="22"/>
          <w:szCs w:val="22"/>
        </w:rPr>
        <w:t>забалансовых</w:t>
      </w:r>
      <w:proofErr w:type="spellEnd"/>
      <w:r w:rsidR="00654976" w:rsidRPr="00460E2B">
        <w:rPr>
          <w:color w:val="auto"/>
          <w:sz w:val="22"/>
          <w:szCs w:val="22"/>
        </w:rPr>
        <w:t xml:space="preserve"> счетах</w:t>
      </w:r>
      <w:r w:rsidR="002D7172" w:rsidRPr="00460E2B">
        <w:rPr>
          <w:color w:val="auto"/>
          <w:sz w:val="22"/>
          <w:szCs w:val="22"/>
        </w:rPr>
        <w:t>………………………………………………………</w:t>
      </w:r>
      <w:r w:rsidR="00F11966" w:rsidRPr="00460E2B">
        <w:rPr>
          <w:color w:val="auto"/>
          <w:sz w:val="22"/>
          <w:szCs w:val="22"/>
        </w:rPr>
        <w:t>…...</w:t>
      </w:r>
      <w:r w:rsidR="004226DA" w:rsidRPr="00460E2B">
        <w:rPr>
          <w:color w:val="auto"/>
          <w:sz w:val="22"/>
          <w:szCs w:val="22"/>
        </w:rPr>
        <w:t>...</w:t>
      </w:r>
      <w:r w:rsidR="000563D7" w:rsidRPr="00460E2B">
        <w:rPr>
          <w:color w:val="auto"/>
          <w:sz w:val="22"/>
          <w:szCs w:val="22"/>
        </w:rPr>
        <w:t>.</w:t>
      </w:r>
      <w:r w:rsidR="00D612B8" w:rsidRPr="00460E2B">
        <w:rPr>
          <w:color w:val="auto"/>
          <w:sz w:val="22"/>
          <w:szCs w:val="22"/>
        </w:rPr>
        <w:t>........</w:t>
      </w:r>
      <w:r w:rsidR="00DA579F">
        <w:rPr>
          <w:color w:val="auto"/>
          <w:sz w:val="22"/>
          <w:szCs w:val="22"/>
        </w:rPr>
        <w:t>....</w:t>
      </w:r>
      <w:r w:rsidR="006D015F">
        <w:rPr>
          <w:color w:val="auto"/>
          <w:sz w:val="22"/>
          <w:szCs w:val="22"/>
        </w:rPr>
        <w:t>.</w:t>
      </w:r>
      <w:r w:rsidR="00C035F2">
        <w:rPr>
          <w:color w:val="auto"/>
          <w:sz w:val="22"/>
          <w:szCs w:val="22"/>
        </w:rPr>
        <w:t>3</w:t>
      </w:r>
      <w:r w:rsidR="00D46B54">
        <w:rPr>
          <w:color w:val="auto"/>
          <w:sz w:val="22"/>
          <w:szCs w:val="22"/>
        </w:rPr>
        <w:t>7</w:t>
      </w:r>
    </w:p>
    <w:p w:rsidR="005464E7" w:rsidRPr="00460E2B" w:rsidRDefault="009A179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bCs/>
          <w:color w:val="auto"/>
          <w:sz w:val="22"/>
          <w:szCs w:val="22"/>
        </w:rPr>
      </w:pPr>
      <w:r w:rsidRPr="00460E2B">
        <w:rPr>
          <w:b/>
          <w:bCs/>
          <w:color w:val="auto"/>
          <w:sz w:val="22"/>
          <w:szCs w:val="22"/>
        </w:rPr>
        <w:t xml:space="preserve">Раздел </w:t>
      </w:r>
      <w:r w:rsidR="00516877" w:rsidRPr="00460E2B">
        <w:rPr>
          <w:b/>
          <w:bCs/>
          <w:color w:val="auto"/>
          <w:sz w:val="22"/>
          <w:szCs w:val="22"/>
        </w:rPr>
        <w:t>5</w:t>
      </w:r>
      <w:r w:rsidR="005B6093" w:rsidRPr="00460E2B">
        <w:rPr>
          <w:b/>
          <w:bCs/>
          <w:color w:val="auto"/>
          <w:sz w:val="22"/>
          <w:szCs w:val="22"/>
        </w:rPr>
        <w:t>. Методологический раздел для целей налогового учета</w:t>
      </w:r>
      <w:r w:rsidR="00E06B55" w:rsidRPr="00460E2B">
        <w:rPr>
          <w:b/>
          <w:bCs/>
          <w:color w:val="auto"/>
          <w:sz w:val="22"/>
          <w:szCs w:val="22"/>
        </w:rPr>
        <w:t>………………</w:t>
      </w:r>
      <w:r w:rsidR="00F11966" w:rsidRPr="00460E2B">
        <w:rPr>
          <w:b/>
          <w:bCs/>
          <w:color w:val="auto"/>
          <w:sz w:val="22"/>
          <w:szCs w:val="22"/>
        </w:rPr>
        <w:t>…...</w:t>
      </w:r>
      <w:r w:rsidR="004226DA" w:rsidRPr="00460E2B">
        <w:rPr>
          <w:b/>
          <w:bCs/>
          <w:color w:val="auto"/>
          <w:sz w:val="22"/>
          <w:szCs w:val="22"/>
        </w:rPr>
        <w:t>…</w:t>
      </w:r>
      <w:r w:rsidR="000563D7" w:rsidRPr="00460E2B">
        <w:rPr>
          <w:b/>
          <w:bCs/>
          <w:color w:val="auto"/>
          <w:sz w:val="22"/>
          <w:szCs w:val="22"/>
        </w:rPr>
        <w:t>..</w:t>
      </w:r>
      <w:r w:rsidR="00C035F2">
        <w:rPr>
          <w:b/>
          <w:bCs/>
          <w:color w:val="auto"/>
          <w:sz w:val="22"/>
          <w:szCs w:val="22"/>
        </w:rPr>
        <w:t>……</w:t>
      </w:r>
      <w:r w:rsidR="00DA579F">
        <w:rPr>
          <w:b/>
          <w:bCs/>
          <w:color w:val="auto"/>
          <w:sz w:val="22"/>
          <w:szCs w:val="22"/>
        </w:rPr>
        <w:t>….</w:t>
      </w:r>
      <w:r w:rsidR="00C035F2">
        <w:rPr>
          <w:b/>
          <w:bCs/>
          <w:color w:val="auto"/>
          <w:sz w:val="22"/>
          <w:szCs w:val="22"/>
        </w:rPr>
        <w:t>.</w:t>
      </w:r>
      <w:r w:rsidR="00D46B54">
        <w:rPr>
          <w:b/>
          <w:bCs/>
          <w:color w:val="auto"/>
          <w:sz w:val="22"/>
          <w:szCs w:val="22"/>
        </w:rPr>
        <w:t>39</w:t>
      </w:r>
    </w:p>
    <w:p w:rsidR="005464E7" w:rsidRPr="00460E2B" w:rsidRDefault="005464E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460E2B">
        <w:rPr>
          <w:bCs/>
          <w:color w:val="auto"/>
          <w:sz w:val="22"/>
          <w:szCs w:val="22"/>
        </w:rPr>
        <w:t>5.1 Налог на прибыль</w:t>
      </w:r>
      <w:r w:rsidR="00E06B55" w:rsidRPr="00460E2B">
        <w:rPr>
          <w:bCs/>
          <w:color w:val="auto"/>
          <w:sz w:val="22"/>
          <w:szCs w:val="22"/>
        </w:rPr>
        <w:t>…………………………………………………………………</w:t>
      </w:r>
      <w:r w:rsidR="00F11966" w:rsidRPr="00460E2B">
        <w:rPr>
          <w:bCs/>
          <w:color w:val="auto"/>
          <w:sz w:val="22"/>
          <w:szCs w:val="22"/>
        </w:rPr>
        <w:t>…...</w:t>
      </w:r>
      <w:r w:rsidR="004226DA" w:rsidRPr="00460E2B">
        <w:rPr>
          <w:bCs/>
          <w:color w:val="auto"/>
          <w:sz w:val="22"/>
          <w:szCs w:val="22"/>
        </w:rPr>
        <w:t>…...</w:t>
      </w:r>
      <w:r w:rsidR="00D612B8" w:rsidRPr="00460E2B">
        <w:rPr>
          <w:bCs/>
          <w:color w:val="auto"/>
          <w:sz w:val="22"/>
          <w:szCs w:val="22"/>
        </w:rPr>
        <w:t>.....</w:t>
      </w:r>
      <w:r w:rsidR="005715FA" w:rsidRPr="00460E2B">
        <w:rPr>
          <w:bCs/>
          <w:color w:val="auto"/>
          <w:sz w:val="22"/>
          <w:szCs w:val="22"/>
        </w:rPr>
        <w:t>..</w:t>
      </w:r>
      <w:r w:rsidR="00D612B8" w:rsidRPr="00460E2B">
        <w:rPr>
          <w:bCs/>
          <w:color w:val="auto"/>
          <w:sz w:val="22"/>
          <w:szCs w:val="22"/>
        </w:rPr>
        <w:t>...</w:t>
      </w:r>
      <w:r w:rsidR="00DA579F">
        <w:rPr>
          <w:bCs/>
          <w:color w:val="auto"/>
          <w:sz w:val="22"/>
          <w:szCs w:val="22"/>
        </w:rPr>
        <w:t>....</w:t>
      </w:r>
      <w:r w:rsidR="00D612B8" w:rsidRPr="00460E2B">
        <w:rPr>
          <w:bCs/>
          <w:color w:val="auto"/>
          <w:sz w:val="22"/>
          <w:szCs w:val="22"/>
        </w:rPr>
        <w:t>.</w:t>
      </w:r>
      <w:r w:rsidR="006D015F">
        <w:rPr>
          <w:bCs/>
          <w:color w:val="auto"/>
          <w:sz w:val="22"/>
          <w:szCs w:val="22"/>
        </w:rPr>
        <w:t>.</w:t>
      </w:r>
      <w:r w:rsidR="00D46B54">
        <w:rPr>
          <w:bCs/>
          <w:color w:val="auto"/>
          <w:sz w:val="22"/>
          <w:szCs w:val="22"/>
        </w:rPr>
        <w:t>39</w:t>
      </w:r>
    </w:p>
    <w:p w:rsidR="0096794E" w:rsidRPr="00460E2B" w:rsidRDefault="0096794E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460E2B">
        <w:rPr>
          <w:bCs/>
          <w:color w:val="auto"/>
          <w:sz w:val="22"/>
          <w:szCs w:val="22"/>
        </w:rPr>
        <w:t>5.2</w:t>
      </w:r>
      <w:r w:rsidR="00F61F5C" w:rsidRPr="00460E2B">
        <w:rPr>
          <w:bCs/>
          <w:color w:val="auto"/>
          <w:sz w:val="22"/>
          <w:szCs w:val="22"/>
        </w:rPr>
        <w:t xml:space="preserve"> НДС</w:t>
      </w:r>
      <w:r w:rsidR="00E06B55" w:rsidRPr="00460E2B">
        <w:rPr>
          <w:bCs/>
          <w:color w:val="auto"/>
          <w:sz w:val="22"/>
          <w:szCs w:val="22"/>
        </w:rPr>
        <w:t>……………………………………………………………………………………</w:t>
      </w:r>
      <w:r w:rsidR="00F11966" w:rsidRPr="00460E2B">
        <w:rPr>
          <w:bCs/>
          <w:color w:val="auto"/>
          <w:sz w:val="22"/>
          <w:szCs w:val="22"/>
        </w:rPr>
        <w:t>……</w:t>
      </w:r>
      <w:r w:rsidR="009830A6" w:rsidRPr="00460E2B">
        <w:rPr>
          <w:bCs/>
          <w:color w:val="auto"/>
          <w:sz w:val="22"/>
          <w:szCs w:val="22"/>
        </w:rPr>
        <w:t>………</w:t>
      </w:r>
      <w:r w:rsidR="00DA579F">
        <w:rPr>
          <w:bCs/>
          <w:color w:val="auto"/>
          <w:sz w:val="22"/>
          <w:szCs w:val="22"/>
        </w:rPr>
        <w:t>…..</w:t>
      </w:r>
      <w:r w:rsidR="00C035F2">
        <w:rPr>
          <w:bCs/>
          <w:color w:val="auto"/>
          <w:sz w:val="22"/>
          <w:szCs w:val="22"/>
        </w:rPr>
        <w:t>.4</w:t>
      </w:r>
      <w:r w:rsidR="00D46B54">
        <w:rPr>
          <w:bCs/>
          <w:color w:val="auto"/>
          <w:sz w:val="22"/>
          <w:szCs w:val="22"/>
        </w:rPr>
        <w:t>2</w:t>
      </w:r>
    </w:p>
    <w:p w:rsidR="005464E7" w:rsidRPr="00460E2B" w:rsidRDefault="0096794E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460E2B">
        <w:rPr>
          <w:bCs/>
          <w:color w:val="auto"/>
          <w:sz w:val="22"/>
          <w:szCs w:val="22"/>
        </w:rPr>
        <w:t>5.3</w:t>
      </w:r>
      <w:r w:rsidR="00F61F5C" w:rsidRPr="00460E2B">
        <w:rPr>
          <w:bCs/>
          <w:color w:val="auto"/>
          <w:sz w:val="22"/>
          <w:szCs w:val="22"/>
        </w:rPr>
        <w:t xml:space="preserve"> Налог на имущество</w:t>
      </w:r>
      <w:r w:rsidR="00E06B55" w:rsidRPr="00460E2B">
        <w:rPr>
          <w:bCs/>
          <w:color w:val="auto"/>
          <w:sz w:val="22"/>
          <w:szCs w:val="22"/>
        </w:rPr>
        <w:t>……………………………………………………………</w:t>
      </w:r>
      <w:r w:rsidR="00F11966" w:rsidRPr="00460E2B">
        <w:rPr>
          <w:bCs/>
          <w:color w:val="auto"/>
          <w:sz w:val="22"/>
          <w:szCs w:val="22"/>
        </w:rPr>
        <w:t>…...</w:t>
      </w:r>
      <w:r w:rsidR="00E06B55" w:rsidRPr="00460E2B">
        <w:rPr>
          <w:bCs/>
          <w:color w:val="auto"/>
          <w:sz w:val="22"/>
          <w:szCs w:val="22"/>
        </w:rPr>
        <w:t>…</w:t>
      </w:r>
      <w:r w:rsidR="00D618F4" w:rsidRPr="00460E2B">
        <w:rPr>
          <w:bCs/>
          <w:color w:val="auto"/>
          <w:sz w:val="22"/>
          <w:szCs w:val="22"/>
        </w:rPr>
        <w:t>.</w:t>
      </w:r>
      <w:r w:rsidR="00E06B55" w:rsidRPr="00460E2B">
        <w:rPr>
          <w:bCs/>
          <w:color w:val="auto"/>
          <w:sz w:val="22"/>
          <w:szCs w:val="22"/>
        </w:rPr>
        <w:t>…</w:t>
      </w:r>
      <w:r w:rsidR="00D612B8" w:rsidRPr="00460E2B">
        <w:rPr>
          <w:bCs/>
          <w:color w:val="auto"/>
          <w:sz w:val="22"/>
          <w:szCs w:val="22"/>
        </w:rPr>
        <w:t>……..</w:t>
      </w:r>
      <w:r w:rsidR="00E06B55" w:rsidRPr="00460E2B">
        <w:rPr>
          <w:bCs/>
          <w:color w:val="auto"/>
          <w:sz w:val="22"/>
          <w:szCs w:val="22"/>
        </w:rPr>
        <w:t>.</w:t>
      </w:r>
      <w:r w:rsidR="006D015F">
        <w:rPr>
          <w:bCs/>
          <w:color w:val="auto"/>
          <w:sz w:val="22"/>
          <w:szCs w:val="22"/>
        </w:rPr>
        <w:t>..</w:t>
      </w:r>
      <w:r w:rsidR="00DA579F">
        <w:rPr>
          <w:bCs/>
          <w:color w:val="auto"/>
          <w:sz w:val="22"/>
          <w:szCs w:val="22"/>
        </w:rPr>
        <w:t>....</w:t>
      </w:r>
      <w:r w:rsidR="006D015F">
        <w:rPr>
          <w:bCs/>
          <w:color w:val="auto"/>
          <w:sz w:val="22"/>
          <w:szCs w:val="22"/>
        </w:rPr>
        <w:t>.</w:t>
      </w:r>
      <w:r w:rsidR="00C035F2">
        <w:rPr>
          <w:bCs/>
          <w:color w:val="auto"/>
          <w:sz w:val="22"/>
          <w:szCs w:val="22"/>
        </w:rPr>
        <w:t>4</w:t>
      </w:r>
      <w:r w:rsidR="00D46B54">
        <w:rPr>
          <w:bCs/>
          <w:color w:val="auto"/>
          <w:sz w:val="22"/>
          <w:szCs w:val="22"/>
        </w:rPr>
        <w:t>3</w:t>
      </w:r>
    </w:p>
    <w:p w:rsidR="004B579A" w:rsidRPr="00D46042" w:rsidRDefault="009A1794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/>
          <w:bCs/>
          <w:color w:val="auto"/>
          <w:sz w:val="22"/>
          <w:szCs w:val="22"/>
          <w:highlight w:val="magenta"/>
        </w:rPr>
      </w:pPr>
      <w:r w:rsidRPr="00460E2B">
        <w:rPr>
          <w:b/>
          <w:bCs/>
          <w:color w:val="auto"/>
          <w:sz w:val="22"/>
          <w:szCs w:val="22"/>
        </w:rPr>
        <w:t xml:space="preserve">Раздел </w:t>
      </w:r>
      <w:r w:rsidR="00516877" w:rsidRPr="00460E2B">
        <w:rPr>
          <w:b/>
          <w:bCs/>
          <w:color w:val="auto"/>
          <w:sz w:val="22"/>
          <w:szCs w:val="22"/>
        </w:rPr>
        <w:t>6</w:t>
      </w:r>
      <w:r w:rsidR="004B579A" w:rsidRPr="00460E2B">
        <w:rPr>
          <w:b/>
          <w:bCs/>
          <w:color w:val="auto"/>
          <w:sz w:val="22"/>
          <w:szCs w:val="22"/>
        </w:rPr>
        <w:t>. Приложения</w:t>
      </w:r>
      <w:r w:rsidR="00E06B55" w:rsidRPr="00460E2B">
        <w:rPr>
          <w:b/>
          <w:bCs/>
          <w:color w:val="auto"/>
          <w:sz w:val="22"/>
          <w:szCs w:val="22"/>
        </w:rPr>
        <w:t>………………………………………………………………</w:t>
      </w:r>
      <w:r w:rsidR="00F11966" w:rsidRPr="00460E2B">
        <w:rPr>
          <w:b/>
          <w:bCs/>
          <w:color w:val="auto"/>
          <w:sz w:val="22"/>
          <w:szCs w:val="22"/>
        </w:rPr>
        <w:t>…….</w:t>
      </w:r>
      <w:r w:rsidR="009830A6" w:rsidRPr="00460E2B">
        <w:rPr>
          <w:b/>
          <w:bCs/>
          <w:color w:val="auto"/>
          <w:sz w:val="22"/>
          <w:szCs w:val="22"/>
        </w:rPr>
        <w:t>…………</w:t>
      </w:r>
      <w:r w:rsidR="00DA579F">
        <w:rPr>
          <w:b/>
          <w:bCs/>
          <w:color w:val="auto"/>
          <w:sz w:val="22"/>
          <w:szCs w:val="22"/>
        </w:rPr>
        <w:t>…..</w:t>
      </w:r>
      <w:r w:rsidR="006D015F">
        <w:rPr>
          <w:b/>
          <w:bCs/>
          <w:color w:val="auto"/>
          <w:sz w:val="22"/>
          <w:szCs w:val="22"/>
        </w:rPr>
        <w:t>.</w:t>
      </w:r>
      <w:r w:rsidR="00C035F2">
        <w:rPr>
          <w:b/>
          <w:bCs/>
          <w:color w:val="auto"/>
          <w:sz w:val="22"/>
          <w:szCs w:val="22"/>
        </w:rPr>
        <w:t>4</w:t>
      </w:r>
      <w:r w:rsidR="00D46B54">
        <w:rPr>
          <w:b/>
          <w:bCs/>
          <w:color w:val="auto"/>
          <w:sz w:val="22"/>
          <w:szCs w:val="22"/>
        </w:rPr>
        <w:t>4</w:t>
      </w:r>
    </w:p>
    <w:p w:rsidR="004B579A" w:rsidRPr="00927FE9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927FE9">
        <w:rPr>
          <w:bCs/>
          <w:color w:val="auto"/>
          <w:sz w:val="22"/>
          <w:szCs w:val="22"/>
        </w:rPr>
        <w:t>6</w:t>
      </w:r>
      <w:r w:rsidR="004B579A" w:rsidRPr="00927FE9">
        <w:rPr>
          <w:bCs/>
          <w:color w:val="auto"/>
          <w:sz w:val="22"/>
          <w:szCs w:val="22"/>
        </w:rPr>
        <w:t xml:space="preserve">.1 Рабочий план счетов </w:t>
      </w:r>
      <w:r w:rsidR="00E96A3C" w:rsidRPr="00927FE9">
        <w:rPr>
          <w:bCs/>
          <w:color w:val="auto"/>
          <w:sz w:val="22"/>
          <w:szCs w:val="22"/>
        </w:rPr>
        <w:t>субъекта учета</w:t>
      </w:r>
      <w:r w:rsidR="00E06B55" w:rsidRPr="00927FE9">
        <w:rPr>
          <w:bCs/>
          <w:color w:val="auto"/>
          <w:sz w:val="22"/>
          <w:szCs w:val="22"/>
        </w:rPr>
        <w:t>…</w:t>
      </w:r>
      <w:r w:rsidR="00E96A3C" w:rsidRPr="00927FE9">
        <w:rPr>
          <w:bCs/>
          <w:color w:val="auto"/>
          <w:sz w:val="22"/>
          <w:szCs w:val="22"/>
        </w:rPr>
        <w:t>……………..</w:t>
      </w:r>
      <w:r w:rsidR="00A07864" w:rsidRPr="00927FE9">
        <w:rPr>
          <w:bCs/>
          <w:color w:val="auto"/>
          <w:sz w:val="22"/>
          <w:szCs w:val="22"/>
        </w:rPr>
        <w:t xml:space="preserve"> </w:t>
      </w:r>
      <w:r w:rsidR="00E06B55" w:rsidRPr="00927FE9">
        <w:rPr>
          <w:bCs/>
          <w:color w:val="auto"/>
          <w:sz w:val="22"/>
          <w:szCs w:val="22"/>
        </w:rPr>
        <w:t>……</w:t>
      </w:r>
      <w:r w:rsidR="00E96A3C" w:rsidRPr="00927FE9">
        <w:rPr>
          <w:bCs/>
          <w:color w:val="auto"/>
          <w:sz w:val="22"/>
          <w:szCs w:val="22"/>
        </w:rPr>
        <w:t>……</w:t>
      </w:r>
      <w:r w:rsidR="00E06B55" w:rsidRPr="00927FE9">
        <w:rPr>
          <w:bCs/>
          <w:color w:val="auto"/>
          <w:sz w:val="22"/>
          <w:szCs w:val="22"/>
        </w:rPr>
        <w:t>……………</w:t>
      </w:r>
      <w:r w:rsidR="00F11966" w:rsidRPr="00927FE9">
        <w:rPr>
          <w:bCs/>
          <w:color w:val="auto"/>
          <w:sz w:val="22"/>
          <w:szCs w:val="22"/>
        </w:rPr>
        <w:t>…...</w:t>
      </w:r>
      <w:r w:rsidR="009830A6" w:rsidRPr="00927FE9">
        <w:rPr>
          <w:bCs/>
          <w:color w:val="auto"/>
          <w:sz w:val="22"/>
          <w:szCs w:val="22"/>
        </w:rPr>
        <w:t>…….....</w:t>
      </w:r>
      <w:r w:rsidR="00C42A9E">
        <w:rPr>
          <w:bCs/>
          <w:color w:val="auto"/>
          <w:sz w:val="22"/>
          <w:szCs w:val="22"/>
        </w:rPr>
        <w:t>.....</w:t>
      </w:r>
      <w:r w:rsidR="009830A6" w:rsidRPr="00927FE9">
        <w:rPr>
          <w:bCs/>
          <w:color w:val="auto"/>
          <w:sz w:val="22"/>
          <w:szCs w:val="22"/>
        </w:rPr>
        <w:t>....</w:t>
      </w:r>
      <w:r w:rsidR="00DA579F">
        <w:rPr>
          <w:bCs/>
          <w:color w:val="auto"/>
          <w:sz w:val="22"/>
          <w:szCs w:val="22"/>
        </w:rPr>
        <w:t>....</w:t>
      </w:r>
      <w:r w:rsidR="009830A6" w:rsidRPr="00927FE9">
        <w:rPr>
          <w:bCs/>
          <w:color w:val="auto"/>
          <w:sz w:val="22"/>
          <w:szCs w:val="22"/>
        </w:rPr>
        <w:t>.</w:t>
      </w:r>
      <w:r w:rsidR="00C035F2">
        <w:rPr>
          <w:bCs/>
          <w:color w:val="auto"/>
          <w:sz w:val="22"/>
          <w:szCs w:val="22"/>
        </w:rPr>
        <w:t>4</w:t>
      </w:r>
      <w:r w:rsidR="00D46B54">
        <w:rPr>
          <w:bCs/>
          <w:color w:val="auto"/>
          <w:sz w:val="22"/>
          <w:szCs w:val="22"/>
        </w:rPr>
        <w:t>8</w:t>
      </w:r>
    </w:p>
    <w:p w:rsidR="004B579A" w:rsidRPr="00695D6E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695D6E">
        <w:rPr>
          <w:bCs/>
          <w:color w:val="auto"/>
          <w:sz w:val="22"/>
          <w:szCs w:val="22"/>
        </w:rPr>
        <w:t>6</w:t>
      </w:r>
      <w:r w:rsidR="004B579A" w:rsidRPr="00695D6E">
        <w:rPr>
          <w:bCs/>
          <w:color w:val="auto"/>
          <w:sz w:val="22"/>
          <w:szCs w:val="22"/>
        </w:rPr>
        <w:t xml:space="preserve">.2 </w:t>
      </w:r>
      <w:r w:rsidR="00481175" w:rsidRPr="00695D6E">
        <w:rPr>
          <w:bCs/>
          <w:color w:val="auto"/>
          <w:sz w:val="22"/>
          <w:szCs w:val="22"/>
        </w:rPr>
        <w:t>График</w:t>
      </w:r>
      <w:r w:rsidR="004B579A" w:rsidRPr="00695D6E">
        <w:rPr>
          <w:bCs/>
          <w:color w:val="auto"/>
          <w:sz w:val="22"/>
          <w:szCs w:val="22"/>
        </w:rPr>
        <w:t xml:space="preserve"> документооборота</w:t>
      </w:r>
      <w:r w:rsidR="00E06B55" w:rsidRPr="00695D6E">
        <w:rPr>
          <w:bCs/>
          <w:color w:val="auto"/>
          <w:sz w:val="22"/>
          <w:szCs w:val="22"/>
        </w:rPr>
        <w:t>………………………………………………………</w:t>
      </w:r>
      <w:r w:rsidR="00F11966" w:rsidRPr="00695D6E">
        <w:rPr>
          <w:bCs/>
          <w:color w:val="auto"/>
          <w:sz w:val="22"/>
          <w:szCs w:val="22"/>
        </w:rPr>
        <w:t>…...</w:t>
      </w:r>
      <w:r w:rsidR="00E06B55" w:rsidRPr="00695D6E">
        <w:rPr>
          <w:bCs/>
          <w:color w:val="auto"/>
          <w:sz w:val="22"/>
          <w:szCs w:val="22"/>
        </w:rPr>
        <w:t>.…</w:t>
      </w:r>
      <w:r w:rsidR="000563D7" w:rsidRPr="00695D6E">
        <w:rPr>
          <w:bCs/>
          <w:color w:val="auto"/>
          <w:sz w:val="22"/>
          <w:szCs w:val="22"/>
        </w:rPr>
        <w:t>.</w:t>
      </w:r>
      <w:r w:rsidR="009830A6" w:rsidRPr="00695D6E">
        <w:rPr>
          <w:bCs/>
          <w:color w:val="auto"/>
          <w:sz w:val="22"/>
          <w:szCs w:val="22"/>
        </w:rPr>
        <w:t>…</w:t>
      </w:r>
      <w:r w:rsidR="00C42A9E">
        <w:rPr>
          <w:bCs/>
          <w:color w:val="auto"/>
          <w:sz w:val="22"/>
          <w:szCs w:val="22"/>
        </w:rPr>
        <w:t>...</w:t>
      </w:r>
      <w:r w:rsidR="006D015F">
        <w:rPr>
          <w:bCs/>
          <w:color w:val="auto"/>
          <w:sz w:val="22"/>
          <w:szCs w:val="22"/>
        </w:rPr>
        <w:t>……</w:t>
      </w:r>
      <w:r w:rsidR="00DA579F">
        <w:rPr>
          <w:bCs/>
          <w:color w:val="auto"/>
          <w:sz w:val="22"/>
          <w:szCs w:val="22"/>
        </w:rPr>
        <w:t>...</w:t>
      </w:r>
      <w:r w:rsidR="00C035F2">
        <w:rPr>
          <w:bCs/>
          <w:color w:val="auto"/>
          <w:sz w:val="22"/>
          <w:szCs w:val="22"/>
        </w:rPr>
        <w:t>50</w:t>
      </w:r>
    </w:p>
    <w:p w:rsidR="004B579A" w:rsidRPr="00AB18A6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AB18A6">
        <w:rPr>
          <w:bCs/>
          <w:color w:val="auto"/>
          <w:sz w:val="22"/>
          <w:szCs w:val="22"/>
        </w:rPr>
        <w:t>6</w:t>
      </w:r>
      <w:r w:rsidR="004B579A" w:rsidRPr="00AB18A6">
        <w:rPr>
          <w:bCs/>
          <w:color w:val="auto"/>
          <w:sz w:val="22"/>
          <w:szCs w:val="22"/>
        </w:rPr>
        <w:t>.3 Перечень применяемых первичных документов дополнительно к предусмотренным Приказом Минфина РФ №</w:t>
      </w:r>
      <w:r w:rsidR="00EA131D" w:rsidRPr="00AB18A6">
        <w:rPr>
          <w:bCs/>
          <w:color w:val="auto"/>
          <w:sz w:val="22"/>
          <w:szCs w:val="22"/>
        </w:rPr>
        <w:t>52</w:t>
      </w:r>
      <w:r w:rsidR="004B579A" w:rsidRPr="00AB18A6">
        <w:rPr>
          <w:bCs/>
          <w:color w:val="auto"/>
          <w:sz w:val="22"/>
          <w:szCs w:val="22"/>
        </w:rPr>
        <w:t>н и их формы</w:t>
      </w:r>
      <w:r w:rsidR="00E06B55" w:rsidRPr="00AB18A6">
        <w:rPr>
          <w:bCs/>
          <w:color w:val="auto"/>
          <w:sz w:val="22"/>
          <w:szCs w:val="22"/>
        </w:rPr>
        <w:t>……………………………</w:t>
      </w:r>
      <w:r w:rsidR="00F11966" w:rsidRPr="00AB18A6">
        <w:rPr>
          <w:bCs/>
          <w:color w:val="auto"/>
          <w:sz w:val="22"/>
          <w:szCs w:val="22"/>
        </w:rPr>
        <w:t>……………</w:t>
      </w:r>
      <w:r w:rsidR="00E06B55" w:rsidRPr="00AB18A6">
        <w:rPr>
          <w:bCs/>
          <w:color w:val="auto"/>
          <w:sz w:val="22"/>
          <w:szCs w:val="22"/>
        </w:rPr>
        <w:t>...</w:t>
      </w:r>
      <w:r w:rsidR="00F11966" w:rsidRPr="00AB18A6">
        <w:rPr>
          <w:bCs/>
          <w:color w:val="auto"/>
          <w:sz w:val="22"/>
          <w:szCs w:val="22"/>
        </w:rPr>
        <w:t>.</w:t>
      </w:r>
      <w:r w:rsidR="00D05720" w:rsidRPr="00AB18A6">
        <w:rPr>
          <w:bCs/>
          <w:color w:val="auto"/>
          <w:sz w:val="22"/>
          <w:szCs w:val="22"/>
        </w:rPr>
        <w:t>.</w:t>
      </w:r>
      <w:r w:rsidR="00F11966" w:rsidRPr="00AB18A6">
        <w:rPr>
          <w:bCs/>
          <w:color w:val="auto"/>
          <w:sz w:val="22"/>
          <w:szCs w:val="22"/>
        </w:rPr>
        <w:t>.......</w:t>
      </w:r>
      <w:r w:rsidR="00E06B55" w:rsidRPr="00AB18A6">
        <w:rPr>
          <w:bCs/>
          <w:color w:val="auto"/>
          <w:sz w:val="22"/>
          <w:szCs w:val="22"/>
        </w:rPr>
        <w:t>..</w:t>
      </w:r>
      <w:r w:rsidR="00D612B8" w:rsidRPr="00AB18A6">
        <w:rPr>
          <w:bCs/>
          <w:color w:val="auto"/>
          <w:sz w:val="22"/>
          <w:szCs w:val="22"/>
        </w:rPr>
        <w:t>..........................</w:t>
      </w:r>
      <w:r w:rsidR="006D015F">
        <w:rPr>
          <w:bCs/>
          <w:color w:val="auto"/>
          <w:sz w:val="22"/>
          <w:szCs w:val="22"/>
        </w:rPr>
        <w:t>.....</w:t>
      </w:r>
      <w:r w:rsidR="00DA579F">
        <w:rPr>
          <w:bCs/>
          <w:color w:val="auto"/>
          <w:sz w:val="22"/>
          <w:szCs w:val="22"/>
        </w:rPr>
        <w:t>........................</w:t>
      </w:r>
      <w:r w:rsidR="00C035F2">
        <w:rPr>
          <w:bCs/>
          <w:color w:val="auto"/>
          <w:sz w:val="22"/>
          <w:szCs w:val="22"/>
        </w:rPr>
        <w:t>5</w:t>
      </w:r>
      <w:r w:rsidR="00D46B54">
        <w:rPr>
          <w:bCs/>
          <w:color w:val="auto"/>
          <w:sz w:val="22"/>
          <w:szCs w:val="22"/>
        </w:rPr>
        <w:t>3</w:t>
      </w:r>
    </w:p>
    <w:p w:rsidR="004B579A" w:rsidRPr="00AB18A6" w:rsidRDefault="00516877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AB18A6">
        <w:rPr>
          <w:bCs/>
          <w:color w:val="auto"/>
          <w:sz w:val="22"/>
          <w:szCs w:val="22"/>
        </w:rPr>
        <w:t>6</w:t>
      </w:r>
      <w:r w:rsidR="004B579A" w:rsidRPr="00AB18A6">
        <w:rPr>
          <w:bCs/>
          <w:color w:val="auto"/>
          <w:sz w:val="22"/>
          <w:szCs w:val="22"/>
        </w:rPr>
        <w:t>.4 Перечень должностных лиц, имеющих право подписи первичных документов</w:t>
      </w:r>
      <w:r w:rsidR="00E06B55" w:rsidRPr="00AB18A6">
        <w:rPr>
          <w:bCs/>
          <w:color w:val="auto"/>
          <w:sz w:val="22"/>
          <w:szCs w:val="22"/>
        </w:rPr>
        <w:t>…</w:t>
      </w:r>
      <w:r w:rsidR="00F11966" w:rsidRPr="00AB18A6">
        <w:rPr>
          <w:bCs/>
          <w:color w:val="auto"/>
          <w:sz w:val="22"/>
          <w:szCs w:val="22"/>
        </w:rPr>
        <w:t>…</w:t>
      </w:r>
      <w:r w:rsidR="009830A6" w:rsidRPr="00AB18A6">
        <w:rPr>
          <w:bCs/>
          <w:color w:val="auto"/>
          <w:sz w:val="22"/>
          <w:szCs w:val="22"/>
        </w:rPr>
        <w:t>…</w:t>
      </w:r>
      <w:r w:rsidR="00541EDD">
        <w:rPr>
          <w:bCs/>
          <w:color w:val="auto"/>
          <w:sz w:val="22"/>
          <w:szCs w:val="22"/>
        </w:rPr>
        <w:t xml:space="preserve"> </w:t>
      </w:r>
      <w:r w:rsidR="009830A6" w:rsidRPr="00AB18A6">
        <w:rPr>
          <w:bCs/>
          <w:color w:val="auto"/>
          <w:sz w:val="22"/>
          <w:szCs w:val="22"/>
        </w:rPr>
        <w:t>…</w:t>
      </w:r>
      <w:r w:rsidR="00C42A9E" w:rsidRPr="00AB18A6">
        <w:rPr>
          <w:bCs/>
          <w:color w:val="auto"/>
          <w:sz w:val="22"/>
          <w:szCs w:val="22"/>
        </w:rPr>
        <w:t>…</w:t>
      </w:r>
      <w:r w:rsidR="00DA579F">
        <w:rPr>
          <w:bCs/>
          <w:color w:val="auto"/>
          <w:sz w:val="22"/>
          <w:szCs w:val="22"/>
        </w:rPr>
        <w:t>.</w:t>
      </w:r>
      <w:r w:rsidR="009830A6" w:rsidRPr="00AB18A6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5</w:t>
      </w:r>
      <w:r w:rsidR="00D46B54">
        <w:rPr>
          <w:bCs/>
          <w:color w:val="auto"/>
          <w:sz w:val="22"/>
          <w:szCs w:val="22"/>
        </w:rPr>
        <w:t>4</w:t>
      </w:r>
    </w:p>
    <w:p w:rsidR="005770A1" w:rsidRPr="00AB18A6" w:rsidRDefault="00F11298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AB18A6">
        <w:rPr>
          <w:bCs/>
          <w:color w:val="auto"/>
          <w:sz w:val="22"/>
          <w:szCs w:val="22"/>
        </w:rPr>
        <w:t>6.</w:t>
      </w:r>
      <w:r w:rsidR="00240FA6">
        <w:rPr>
          <w:bCs/>
          <w:color w:val="auto"/>
          <w:sz w:val="22"/>
          <w:szCs w:val="22"/>
        </w:rPr>
        <w:t>5</w:t>
      </w:r>
      <w:r w:rsidRPr="00AB18A6">
        <w:rPr>
          <w:bCs/>
          <w:color w:val="auto"/>
          <w:sz w:val="22"/>
          <w:szCs w:val="22"/>
        </w:rPr>
        <w:t xml:space="preserve"> Сроки хранения документов</w:t>
      </w:r>
      <w:r w:rsidR="00E06B55" w:rsidRPr="00AB18A6">
        <w:rPr>
          <w:bCs/>
          <w:color w:val="auto"/>
          <w:sz w:val="22"/>
          <w:szCs w:val="22"/>
        </w:rPr>
        <w:t>……………………………………………………</w:t>
      </w:r>
      <w:r w:rsidR="00F11966" w:rsidRPr="00AB18A6">
        <w:rPr>
          <w:bCs/>
          <w:color w:val="auto"/>
          <w:sz w:val="22"/>
          <w:szCs w:val="22"/>
        </w:rPr>
        <w:t>…</w:t>
      </w:r>
      <w:r w:rsidR="008C1CC2" w:rsidRPr="00AB18A6">
        <w:rPr>
          <w:bCs/>
          <w:color w:val="auto"/>
          <w:sz w:val="22"/>
          <w:szCs w:val="22"/>
        </w:rPr>
        <w:t>……</w:t>
      </w:r>
      <w:r w:rsidR="00541EDD">
        <w:rPr>
          <w:bCs/>
          <w:color w:val="auto"/>
          <w:sz w:val="22"/>
          <w:szCs w:val="22"/>
        </w:rPr>
        <w:t xml:space="preserve"> </w:t>
      </w:r>
      <w:r w:rsidR="008C1CC2" w:rsidRPr="00AB18A6">
        <w:rPr>
          <w:bCs/>
          <w:color w:val="auto"/>
          <w:sz w:val="22"/>
          <w:szCs w:val="22"/>
        </w:rPr>
        <w:t>.</w:t>
      </w:r>
      <w:r w:rsidR="00F11966" w:rsidRPr="00AB18A6">
        <w:rPr>
          <w:bCs/>
          <w:color w:val="auto"/>
          <w:sz w:val="22"/>
          <w:szCs w:val="22"/>
        </w:rPr>
        <w:t>...</w:t>
      </w:r>
      <w:r w:rsidR="00E06B55" w:rsidRPr="00AB18A6">
        <w:rPr>
          <w:bCs/>
          <w:color w:val="auto"/>
          <w:sz w:val="22"/>
          <w:szCs w:val="22"/>
        </w:rPr>
        <w:t>…</w:t>
      </w:r>
      <w:r w:rsidR="00C42A9E" w:rsidRPr="00AB18A6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…</w:t>
      </w:r>
      <w:r w:rsidR="006D015F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5</w:t>
      </w:r>
      <w:r w:rsidR="00D46B54">
        <w:rPr>
          <w:bCs/>
          <w:color w:val="auto"/>
          <w:sz w:val="22"/>
          <w:szCs w:val="22"/>
        </w:rPr>
        <w:t>5</w:t>
      </w:r>
    </w:p>
    <w:p w:rsidR="003E367A" w:rsidRPr="00AB18A6" w:rsidRDefault="003E367A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AB18A6">
        <w:rPr>
          <w:bCs/>
          <w:color w:val="auto"/>
          <w:sz w:val="22"/>
          <w:szCs w:val="22"/>
        </w:rPr>
        <w:t>6.</w:t>
      </w:r>
      <w:r w:rsidR="00240FA6">
        <w:rPr>
          <w:bCs/>
          <w:color w:val="auto"/>
          <w:sz w:val="22"/>
          <w:szCs w:val="22"/>
        </w:rPr>
        <w:t>6</w:t>
      </w:r>
      <w:r w:rsidRPr="00AB18A6">
        <w:rPr>
          <w:bCs/>
          <w:color w:val="auto"/>
          <w:sz w:val="22"/>
          <w:szCs w:val="22"/>
        </w:rPr>
        <w:t xml:space="preserve">  План </w:t>
      </w:r>
      <w:r w:rsidR="00E913B1" w:rsidRPr="00AB18A6">
        <w:rPr>
          <w:bCs/>
          <w:color w:val="auto"/>
          <w:sz w:val="22"/>
          <w:szCs w:val="22"/>
        </w:rPr>
        <w:t xml:space="preserve">и сроки </w:t>
      </w:r>
      <w:r w:rsidRPr="00AB18A6">
        <w:rPr>
          <w:bCs/>
          <w:color w:val="auto"/>
          <w:sz w:val="22"/>
          <w:szCs w:val="22"/>
        </w:rPr>
        <w:t>проведения инвентаризаций</w:t>
      </w:r>
      <w:r w:rsidR="004226DA" w:rsidRPr="00AB18A6">
        <w:rPr>
          <w:bCs/>
          <w:color w:val="auto"/>
          <w:sz w:val="22"/>
          <w:szCs w:val="22"/>
        </w:rPr>
        <w:t>………………………...</w:t>
      </w:r>
      <w:r w:rsidR="00E06B55" w:rsidRPr="00AB18A6">
        <w:rPr>
          <w:bCs/>
          <w:color w:val="auto"/>
          <w:sz w:val="22"/>
          <w:szCs w:val="22"/>
        </w:rPr>
        <w:t>……</w:t>
      </w:r>
      <w:r w:rsidR="00F11966" w:rsidRPr="00AB18A6">
        <w:rPr>
          <w:bCs/>
          <w:color w:val="auto"/>
          <w:sz w:val="22"/>
          <w:szCs w:val="22"/>
        </w:rPr>
        <w:t>…...</w:t>
      </w:r>
      <w:r w:rsidR="00E06B55" w:rsidRPr="00AB18A6">
        <w:rPr>
          <w:bCs/>
          <w:color w:val="auto"/>
          <w:sz w:val="22"/>
          <w:szCs w:val="22"/>
        </w:rPr>
        <w:t>………</w:t>
      </w:r>
      <w:r w:rsidR="008C1CC2" w:rsidRPr="00AB18A6">
        <w:rPr>
          <w:bCs/>
          <w:color w:val="auto"/>
          <w:sz w:val="22"/>
          <w:szCs w:val="22"/>
        </w:rPr>
        <w:t>……</w:t>
      </w:r>
      <w:r w:rsidR="00541EDD">
        <w:rPr>
          <w:bCs/>
          <w:color w:val="auto"/>
          <w:sz w:val="22"/>
          <w:szCs w:val="22"/>
        </w:rPr>
        <w:t xml:space="preserve"> </w:t>
      </w:r>
      <w:r w:rsidR="008C1CC2" w:rsidRPr="00AB18A6">
        <w:rPr>
          <w:bCs/>
          <w:color w:val="auto"/>
          <w:sz w:val="22"/>
          <w:szCs w:val="22"/>
        </w:rPr>
        <w:t>…</w:t>
      </w:r>
      <w:r w:rsidR="00DA579F">
        <w:rPr>
          <w:bCs/>
          <w:color w:val="auto"/>
          <w:sz w:val="22"/>
          <w:szCs w:val="22"/>
        </w:rPr>
        <w:t>…..</w:t>
      </w:r>
      <w:r w:rsidR="006D015F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6</w:t>
      </w:r>
      <w:r w:rsidR="00D46B54">
        <w:rPr>
          <w:bCs/>
          <w:color w:val="auto"/>
          <w:sz w:val="22"/>
          <w:szCs w:val="22"/>
        </w:rPr>
        <w:t>0</w:t>
      </w:r>
    </w:p>
    <w:p w:rsidR="003E367A" w:rsidRPr="001D4119" w:rsidRDefault="00611B45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6.7</w:t>
      </w:r>
      <w:r w:rsidR="003E367A" w:rsidRPr="001D4119">
        <w:rPr>
          <w:bCs/>
          <w:color w:val="auto"/>
          <w:sz w:val="22"/>
          <w:szCs w:val="22"/>
        </w:rPr>
        <w:t xml:space="preserve"> Состав постоянно действующей комиссии для проведения инвентаризации</w:t>
      </w:r>
      <w:r w:rsidR="00E06B55" w:rsidRPr="001D4119">
        <w:rPr>
          <w:bCs/>
          <w:color w:val="auto"/>
          <w:sz w:val="22"/>
          <w:szCs w:val="22"/>
        </w:rPr>
        <w:t>…</w:t>
      </w:r>
      <w:r w:rsidR="00F11966" w:rsidRPr="001D4119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…</w:t>
      </w:r>
      <w:r w:rsidR="008C1CC2" w:rsidRPr="001D4119">
        <w:rPr>
          <w:bCs/>
          <w:color w:val="auto"/>
          <w:sz w:val="22"/>
          <w:szCs w:val="22"/>
        </w:rPr>
        <w:t>……</w:t>
      </w:r>
      <w:r w:rsidR="00DA579F">
        <w:rPr>
          <w:bCs/>
          <w:color w:val="auto"/>
          <w:sz w:val="22"/>
          <w:szCs w:val="22"/>
        </w:rPr>
        <w:t>……</w:t>
      </w:r>
      <w:r w:rsidR="00F11966" w:rsidRPr="001D4119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6</w:t>
      </w:r>
      <w:r w:rsidR="00354B3D">
        <w:rPr>
          <w:bCs/>
          <w:color w:val="auto"/>
          <w:sz w:val="22"/>
          <w:szCs w:val="22"/>
        </w:rPr>
        <w:t>1</w:t>
      </w:r>
    </w:p>
    <w:p w:rsidR="003E367A" w:rsidRPr="001D4119" w:rsidRDefault="003E367A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1D4119">
        <w:rPr>
          <w:bCs/>
          <w:color w:val="auto"/>
          <w:sz w:val="22"/>
          <w:szCs w:val="22"/>
        </w:rPr>
        <w:t>6.</w:t>
      </w:r>
      <w:r w:rsidR="00611B45">
        <w:rPr>
          <w:bCs/>
          <w:color w:val="auto"/>
          <w:sz w:val="22"/>
          <w:szCs w:val="22"/>
        </w:rPr>
        <w:t>8</w:t>
      </w:r>
      <w:r w:rsidRPr="001D4119">
        <w:rPr>
          <w:bCs/>
          <w:color w:val="auto"/>
          <w:sz w:val="22"/>
          <w:szCs w:val="22"/>
        </w:rPr>
        <w:t xml:space="preserve"> Состав комиссии, осуществляющей внезапную проверку кассы</w:t>
      </w:r>
      <w:r w:rsidR="00E06B55" w:rsidRPr="001D4119">
        <w:rPr>
          <w:bCs/>
          <w:color w:val="auto"/>
          <w:sz w:val="22"/>
          <w:szCs w:val="22"/>
        </w:rPr>
        <w:t>……………</w:t>
      </w:r>
      <w:r w:rsidR="00F11966" w:rsidRPr="001D4119">
        <w:rPr>
          <w:bCs/>
          <w:color w:val="auto"/>
          <w:sz w:val="22"/>
          <w:szCs w:val="22"/>
        </w:rPr>
        <w:t>……</w:t>
      </w:r>
      <w:r w:rsidR="00E06B55" w:rsidRPr="001D4119">
        <w:rPr>
          <w:bCs/>
          <w:color w:val="auto"/>
          <w:sz w:val="22"/>
          <w:szCs w:val="22"/>
        </w:rPr>
        <w:t>…</w:t>
      </w:r>
      <w:r w:rsidR="000563D7" w:rsidRPr="001D4119">
        <w:rPr>
          <w:bCs/>
          <w:color w:val="auto"/>
          <w:sz w:val="22"/>
          <w:szCs w:val="22"/>
        </w:rPr>
        <w:t>.</w:t>
      </w:r>
      <w:r w:rsidR="008C1CC2" w:rsidRPr="001D4119">
        <w:rPr>
          <w:bCs/>
          <w:color w:val="auto"/>
          <w:sz w:val="22"/>
          <w:szCs w:val="22"/>
        </w:rPr>
        <w:t>……</w:t>
      </w:r>
      <w:r w:rsidR="00C035F2">
        <w:rPr>
          <w:bCs/>
          <w:color w:val="auto"/>
          <w:sz w:val="22"/>
          <w:szCs w:val="22"/>
        </w:rPr>
        <w:t>…</w:t>
      </w:r>
      <w:r w:rsidR="00DA579F">
        <w:rPr>
          <w:bCs/>
          <w:color w:val="auto"/>
          <w:sz w:val="22"/>
          <w:szCs w:val="22"/>
        </w:rPr>
        <w:t>…...</w:t>
      </w:r>
      <w:r w:rsidR="00C035F2">
        <w:rPr>
          <w:bCs/>
          <w:color w:val="auto"/>
          <w:sz w:val="22"/>
          <w:szCs w:val="22"/>
        </w:rPr>
        <w:t>.6</w:t>
      </w:r>
      <w:r w:rsidR="00354B3D">
        <w:rPr>
          <w:bCs/>
          <w:color w:val="auto"/>
          <w:sz w:val="22"/>
          <w:szCs w:val="22"/>
        </w:rPr>
        <w:t>1</w:t>
      </w:r>
    </w:p>
    <w:p w:rsidR="005770A1" w:rsidRPr="006F18C8" w:rsidRDefault="00033232" w:rsidP="0072264F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6F18C8">
        <w:rPr>
          <w:bCs/>
          <w:color w:val="auto"/>
          <w:sz w:val="22"/>
          <w:szCs w:val="22"/>
        </w:rPr>
        <w:t>6.</w:t>
      </w:r>
      <w:r w:rsidR="00611B45">
        <w:rPr>
          <w:bCs/>
          <w:color w:val="auto"/>
          <w:sz w:val="22"/>
          <w:szCs w:val="22"/>
        </w:rPr>
        <w:t>9</w:t>
      </w:r>
      <w:r w:rsidR="00F84BF7" w:rsidRPr="006F18C8">
        <w:rPr>
          <w:bCs/>
          <w:color w:val="auto"/>
          <w:sz w:val="22"/>
          <w:szCs w:val="22"/>
        </w:rPr>
        <w:t xml:space="preserve"> Состав комиссии по поступлению и выбытию имущества учреждения</w:t>
      </w:r>
      <w:r w:rsidR="00E06B55" w:rsidRPr="006F18C8">
        <w:rPr>
          <w:bCs/>
          <w:color w:val="auto"/>
          <w:sz w:val="22"/>
          <w:szCs w:val="22"/>
        </w:rPr>
        <w:t>………</w:t>
      </w:r>
      <w:r w:rsidR="00F11966" w:rsidRPr="006F18C8">
        <w:rPr>
          <w:bCs/>
          <w:color w:val="auto"/>
          <w:sz w:val="22"/>
          <w:szCs w:val="22"/>
        </w:rPr>
        <w:t>……</w:t>
      </w:r>
      <w:r w:rsidR="008C1CC2" w:rsidRPr="006F18C8">
        <w:rPr>
          <w:bCs/>
          <w:color w:val="auto"/>
          <w:sz w:val="22"/>
          <w:szCs w:val="22"/>
        </w:rPr>
        <w:t>……</w:t>
      </w:r>
      <w:r w:rsidR="00541EDD">
        <w:rPr>
          <w:bCs/>
          <w:color w:val="auto"/>
          <w:sz w:val="22"/>
          <w:szCs w:val="22"/>
        </w:rPr>
        <w:t xml:space="preserve"> </w:t>
      </w:r>
      <w:r w:rsidR="00C035F2">
        <w:rPr>
          <w:bCs/>
          <w:color w:val="auto"/>
          <w:sz w:val="22"/>
          <w:szCs w:val="22"/>
        </w:rPr>
        <w:t>…</w:t>
      </w:r>
      <w:r w:rsidR="00DA579F">
        <w:rPr>
          <w:bCs/>
          <w:color w:val="auto"/>
          <w:sz w:val="22"/>
          <w:szCs w:val="22"/>
        </w:rPr>
        <w:t>……</w:t>
      </w:r>
      <w:r w:rsidR="004226DA" w:rsidRPr="006F18C8">
        <w:rPr>
          <w:bCs/>
          <w:color w:val="auto"/>
          <w:sz w:val="22"/>
          <w:szCs w:val="22"/>
        </w:rPr>
        <w:t>.</w:t>
      </w:r>
      <w:r w:rsidR="00354B3D">
        <w:rPr>
          <w:bCs/>
          <w:color w:val="auto"/>
          <w:sz w:val="22"/>
          <w:szCs w:val="22"/>
        </w:rPr>
        <w:t>61</w:t>
      </w:r>
    </w:p>
    <w:p w:rsidR="00E862EF" w:rsidRPr="006F18C8" w:rsidRDefault="009E5025" w:rsidP="00611B45">
      <w:pPr>
        <w:tabs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6F18C8">
        <w:rPr>
          <w:bCs/>
          <w:color w:val="auto"/>
          <w:sz w:val="22"/>
          <w:szCs w:val="22"/>
        </w:rPr>
        <w:t>6.</w:t>
      </w:r>
      <w:r w:rsidR="00611B45">
        <w:rPr>
          <w:bCs/>
          <w:color w:val="auto"/>
          <w:sz w:val="22"/>
          <w:szCs w:val="22"/>
        </w:rPr>
        <w:t>10</w:t>
      </w:r>
      <w:r w:rsidR="00E862EF" w:rsidRPr="006F18C8">
        <w:rPr>
          <w:bCs/>
          <w:color w:val="auto"/>
          <w:sz w:val="22"/>
          <w:szCs w:val="22"/>
        </w:rPr>
        <w:t xml:space="preserve"> Порядок признания дебиторс</w:t>
      </w:r>
      <w:r w:rsidR="00B0601A">
        <w:rPr>
          <w:bCs/>
          <w:color w:val="auto"/>
          <w:sz w:val="22"/>
          <w:szCs w:val="22"/>
        </w:rPr>
        <w:t xml:space="preserve">кой задолженности безнадежной к взысканию (нереальной к </w:t>
      </w:r>
      <w:r w:rsidR="00E862EF" w:rsidRPr="006F18C8">
        <w:rPr>
          <w:bCs/>
          <w:color w:val="auto"/>
          <w:sz w:val="22"/>
          <w:szCs w:val="22"/>
        </w:rPr>
        <w:t>взысканию) для целей списания дебиторской задолженн</w:t>
      </w:r>
      <w:r w:rsidR="006C6263" w:rsidRPr="006F18C8">
        <w:rPr>
          <w:bCs/>
          <w:color w:val="auto"/>
          <w:sz w:val="22"/>
          <w:szCs w:val="22"/>
        </w:rPr>
        <w:t>ости в бухгалтерском учете……</w:t>
      </w:r>
      <w:r w:rsidR="000563D7" w:rsidRPr="006F18C8">
        <w:rPr>
          <w:bCs/>
          <w:color w:val="auto"/>
          <w:sz w:val="22"/>
          <w:szCs w:val="22"/>
        </w:rPr>
        <w:t>…</w:t>
      </w:r>
      <w:r w:rsidR="00097ACE">
        <w:rPr>
          <w:bCs/>
          <w:color w:val="auto"/>
          <w:sz w:val="22"/>
          <w:szCs w:val="22"/>
        </w:rPr>
        <w:t>…………………</w:t>
      </w:r>
      <w:r w:rsidR="00DA579F">
        <w:rPr>
          <w:bCs/>
          <w:color w:val="auto"/>
          <w:sz w:val="22"/>
          <w:szCs w:val="22"/>
        </w:rPr>
        <w:t>……</w:t>
      </w:r>
      <w:r w:rsidR="006D015F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6</w:t>
      </w:r>
      <w:r w:rsidR="001A1BAF">
        <w:rPr>
          <w:bCs/>
          <w:color w:val="auto"/>
          <w:sz w:val="22"/>
          <w:szCs w:val="22"/>
        </w:rPr>
        <w:t>2</w:t>
      </w:r>
    </w:p>
    <w:p w:rsidR="001C58FA" w:rsidRPr="006F18C8" w:rsidRDefault="001C58FA" w:rsidP="0072264F">
      <w:pPr>
        <w:tabs>
          <w:tab w:val="left" w:pos="284"/>
          <w:tab w:val="left" w:pos="426"/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6F18C8">
        <w:rPr>
          <w:bCs/>
          <w:color w:val="auto"/>
          <w:sz w:val="22"/>
          <w:szCs w:val="22"/>
        </w:rPr>
        <w:t>6.1</w:t>
      </w:r>
      <w:r w:rsidR="00611B45">
        <w:rPr>
          <w:bCs/>
          <w:color w:val="auto"/>
          <w:sz w:val="22"/>
          <w:szCs w:val="22"/>
        </w:rPr>
        <w:t>1</w:t>
      </w:r>
      <w:r w:rsidRPr="006F18C8">
        <w:rPr>
          <w:bCs/>
          <w:color w:val="auto"/>
          <w:sz w:val="22"/>
          <w:szCs w:val="22"/>
        </w:rPr>
        <w:t xml:space="preserve"> Положение о комиссии по поступлению</w:t>
      </w:r>
      <w:r w:rsidR="006C6263" w:rsidRPr="006F18C8">
        <w:rPr>
          <w:bCs/>
          <w:color w:val="auto"/>
          <w:sz w:val="22"/>
          <w:szCs w:val="22"/>
        </w:rPr>
        <w:t xml:space="preserve"> и</w:t>
      </w:r>
      <w:r w:rsidR="009830A6" w:rsidRPr="006F18C8">
        <w:rPr>
          <w:bCs/>
          <w:color w:val="auto"/>
          <w:sz w:val="22"/>
          <w:szCs w:val="22"/>
        </w:rPr>
        <w:t xml:space="preserve"> выбытию</w:t>
      </w:r>
      <w:r w:rsidR="006D015F">
        <w:rPr>
          <w:bCs/>
          <w:color w:val="auto"/>
          <w:sz w:val="22"/>
          <w:szCs w:val="22"/>
        </w:rPr>
        <w:t xml:space="preserve"> активов……………………………</w:t>
      </w:r>
      <w:r w:rsidR="00DA579F">
        <w:rPr>
          <w:bCs/>
          <w:color w:val="auto"/>
          <w:sz w:val="22"/>
          <w:szCs w:val="22"/>
        </w:rPr>
        <w:t>…….</w:t>
      </w:r>
      <w:r w:rsidR="006D015F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7</w:t>
      </w:r>
      <w:r w:rsidR="001A1BAF">
        <w:rPr>
          <w:bCs/>
          <w:color w:val="auto"/>
          <w:sz w:val="22"/>
          <w:szCs w:val="22"/>
        </w:rPr>
        <w:t>1</w:t>
      </w:r>
    </w:p>
    <w:p w:rsidR="002F6309" w:rsidRPr="006F18C8" w:rsidRDefault="002F6309" w:rsidP="0072264F">
      <w:pPr>
        <w:tabs>
          <w:tab w:val="left" w:pos="284"/>
          <w:tab w:val="left" w:pos="426"/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6F18C8">
        <w:rPr>
          <w:bCs/>
          <w:color w:val="auto"/>
          <w:sz w:val="22"/>
          <w:szCs w:val="22"/>
        </w:rPr>
        <w:t>6.1</w:t>
      </w:r>
      <w:r w:rsidR="00611B45">
        <w:rPr>
          <w:bCs/>
          <w:color w:val="auto"/>
          <w:sz w:val="22"/>
          <w:szCs w:val="22"/>
        </w:rPr>
        <w:t>2</w:t>
      </w:r>
      <w:r w:rsidRPr="006F18C8">
        <w:rPr>
          <w:bCs/>
          <w:color w:val="auto"/>
          <w:sz w:val="22"/>
          <w:szCs w:val="22"/>
        </w:rPr>
        <w:t xml:space="preserve"> Положение о внутреннем финансовом контроле учреждения…………………………</w:t>
      </w:r>
      <w:r w:rsidR="000563D7" w:rsidRPr="006F18C8">
        <w:rPr>
          <w:bCs/>
          <w:color w:val="auto"/>
          <w:sz w:val="22"/>
          <w:szCs w:val="22"/>
        </w:rPr>
        <w:t>..</w:t>
      </w:r>
      <w:r w:rsidR="009830A6" w:rsidRPr="006F18C8">
        <w:rPr>
          <w:bCs/>
          <w:color w:val="auto"/>
          <w:sz w:val="22"/>
          <w:szCs w:val="22"/>
        </w:rPr>
        <w:t>…</w:t>
      </w:r>
      <w:r w:rsidR="00DA579F">
        <w:rPr>
          <w:bCs/>
          <w:color w:val="auto"/>
          <w:sz w:val="22"/>
          <w:szCs w:val="22"/>
        </w:rPr>
        <w:t>…….</w:t>
      </w:r>
      <w:r w:rsidR="006D015F">
        <w:rPr>
          <w:bCs/>
          <w:color w:val="auto"/>
          <w:sz w:val="22"/>
          <w:szCs w:val="22"/>
        </w:rPr>
        <w:t>.</w:t>
      </w:r>
      <w:r w:rsidR="00C035F2">
        <w:rPr>
          <w:bCs/>
          <w:color w:val="auto"/>
          <w:sz w:val="22"/>
          <w:szCs w:val="22"/>
        </w:rPr>
        <w:t>7</w:t>
      </w:r>
      <w:r w:rsidR="001A1BAF">
        <w:rPr>
          <w:bCs/>
          <w:color w:val="auto"/>
          <w:sz w:val="22"/>
          <w:szCs w:val="22"/>
        </w:rPr>
        <w:t>6</w:t>
      </w:r>
    </w:p>
    <w:p w:rsidR="00736747" w:rsidRDefault="00736747" w:rsidP="0072264F">
      <w:pPr>
        <w:tabs>
          <w:tab w:val="left" w:pos="284"/>
          <w:tab w:val="left" w:pos="426"/>
          <w:tab w:val="num" w:pos="567"/>
          <w:tab w:val="left" w:pos="709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6F18C8">
        <w:rPr>
          <w:bCs/>
          <w:color w:val="auto"/>
          <w:sz w:val="22"/>
          <w:szCs w:val="22"/>
        </w:rPr>
        <w:t>6.1</w:t>
      </w:r>
      <w:r w:rsidR="00611B45">
        <w:rPr>
          <w:bCs/>
          <w:color w:val="auto"/>
          <w:sz w:val="22"/>
          <w:szCs w:val="22"/>
        </w:rPr>
        <w:t>3</w:t>
      </w:r>
      <w:r w:rsidRPr="006F18C8">
        <w:rPr>
          <w:bCs/>
          <w:color w:val="auto"/>
          <w:sz w:val="22"/>
          <w:szCs w:val="22"/>
        </w:rPr>
        <w:t xml:space="preserve"> </w:t>
      </w:r>
      <w:r w:rsidR="005B605D" w:rsidRPr="006F18C8">
        <w:rPr>
          <w:bCs/>
          <w:color w:val="auto"/>
          <w:sz w:val="22"/>
          <w:szCs w:val="22"/>
        </w:rPr>
        <w:t>Положение о</w:t>
      </w:r>
      <w:r w:rsidR="004C0AC5" w:rsidRPr="006F18C8">
        <w:rPr>
          <w:bCs/>
          <w:color w:val="auto"/>
          <w:sz w:val="22"/>
          <w:szCs w:val="22"/>
        </w:rPr>
        <w:t xml:space="preserve"> проведени</w:t>
      </w:r>
      <w:r w:rsidR="005B605D" w:rsidRPr="006F18C8">
        <w:rPr>
          <w:bCs/>
          <w:color w:val="auto"/>
          <w:sz w:val="22"/>
          <w:szCs w:val="22"/>
        </w:rPr>
        <w:t>и</w:t>
      </w:r>
      <w:r w:rsidR="004C0AC5" w:rsidRPr="006F18C8">
        <w:rPr>
          <w:bCs/>
          <w:color w:val="auto"/>
          <w:sz w:val="22"/>
          <w:szCs w:val="22"/>
        </w:rPr>
        <w:t xml:space="preserve"> инвентаризации активов и обязательств</w:t>
      </w:r>
      <w:r w:rsidR="009830A6" w:rsidRPr="006F18C8">
        <w:rPr>
          <w:bCs/>
          <w:color w:val="auto"/>
          <w:sz w:val="22"/>
          <w:szCs w:val="22"/>
        </w:rPr>
        <w:t>………………………</w:t>
      </w:r>
      <w:r w:rsidR="00DA579F">
        <w:rPr>
          <w:bCs/>
          <w:color w:val="auto"/>
          <w:sz w:val="22"/>
          <w:szCs w:val="22"/>
        </w:rPr>
        <w:t>……</w:t>
      </w:r>
      <w:r w:rsidR="009830A6" w:rsidRPr="006F18C8">
        <w:rPr>
          <w:bCs/>
          <w:color w:val="auto"/>
          <w:sz w:val="22"/>
          <w:szCs w:val="22"/>
        </w:rPr>
        <w:t>…</w:t>
      </w:r>
      <w:r w:rsidR="006D015F">
        <w:rPr>
          <w:bCs/>
          <w:color w:val="auto"/>
          <w:sz w:val="22"/>
          <w:szCs w:val="22"/>
        </w:rPr>
        <w:t>8</w:t>
      </w:r>
      <w:r w:rsidR="001A1BAF">
        <w:rPr>
          <w:bCs/>
          <w:color w:val="auto"/>
          <w:sz w:val="22"/>
          <w:szCs w:val="22"/>
        </w:rPr>
        <w:t>2</w:t>
      </w:r>
    </w:p>
    <w:p w:rsidR="006D015F" w:rsidRPr="00240FA6" w:rsidRDefault="00B93189" w:rsidP="0072264F">
      <w:pPr>
        <w:tabs>
          <w:tab w:val="num" w:pos="0"/>
          <w:tab w:val="left" w:pos="142"/>
        </w:tabs>
        <w:spacing w:line="276" w:lineRule="auto"/>
        <w:contextualSpacing/>
        <w:jc w:val="both"/>
        <w:rPr>
          <w:bCs/>
          <w:color w:val="auto"/>
          <w:sz w:val="22"/>
          <w:szCs w:val="22"/>
        </w:rPr>
      </w:pPr>
      <w:r w:rsidRPr="00240FA6">
        <w:rPr>
          <w:bCs/>
          <w:color w:val="auto"/>
          <w:sz w:val="22"/>
          <w:szCs w:val="22"/>
        </w:rPr>
        <w:t>6.</w:t>
      </w:r>
      <w:r w:rsidR="00611B45">
        <w:rPr>
          <w:bCs/>
          <w:color w:val="auto"/>
          <w:sz w:val="22"/>
          <w:szCs w:val="22"/>
        </w:rPr>
        <w:t>14</w:t>
      </w:r>
      <w:r w:rsidRPr="00240FA6">
        <w:rPr>
          <w:bCs/>
          <w:color w:val="auto"/>
          <w:sz w:val="22"/>
          <w:szCs w:val="22"/>
        </w:rPr>
        <w:t xml:space="preserve"> Положение о бухгалтерии……………………………………………………………………</w:t>
      </w:r>
      <w:r w:rsidR="00DA579F">
        <w:rPr>
          <w:bCs/>
          <w:color w:val="auto"/>
          <w:sz w:val="22"/>
          <w:szCs w:val="22"/>
        </w:rPr>
        <w:t>…….</w:t>
      </w:r>
      <w:r w:rsidR="006D015F" w:rsidRPr="00240FA6">
        <w:rPr>
          <w:bCs/>
          <w:color w:val="auto"/>
          <w:sz w:val="22"/>
          <w:szCs w:val="22"/>
        </w:rPr>
        <w:t>…</w:t>
      </w:r>
      <w:r w:rsidR="001A1BAF">
        <w:rPr>
          <w:bCs/>
          <w:color w:val="auto"/>
          <w:sz w:val="22"/>
          <w:szCs w:val="22"/>
        </w:rPr>
        <w:t>89</w:t>
      </w:r>
    </w:p>
    <w:p w:rsidR="00BC149A" w:rsidRDefault="00611B45" w:rsidP="00541EDD">
      <w:pPr>
        <w:tabs>
          <w:tab w:val="num" w:pos="0"/>
          <w:tab w:val="left" w:pos="142"/>
        </w:tabs>
        <w:spacing w:before="240"/>
        <w:contextualSpacing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6.15</w:t>
      </w:r>
      <w:r w:rsidR="007318B0" w:rsidRPr="00240FA6">
        <w:rPr>
          <w:bCs/>
          <w:color w:val="auto"/>
          <w:sz w:val="22"/>
          <w:szCs w:val="22"/>
        </w:rPr>
        <w:t xml:space="preserve"> Положение о </w:t>
      </w:r>
      <w:r>
        <w:rPr>
          <w:bCs/>
          <w:color w:val="auto"/>
          <w:sz w:val="22"/>
          <w:szCs w:val="22"/>
        </w:rPr>
        <w:t>служебных командировках</w:t>
      </w:r>
      <w:r w:rsidR="007318B0" w:rsidRPr="00240FA6">
        <w:rPr>
          <w:bCs/>
          <w:color w:val="auto"/>
          <w:sz w:val="22"/>
          <w:szCs w:val="22"/>
        </w:rPr>
        <w:t>……………………………………</w:t>
      </w:r>
      <w:r w:rsidR="00C035F2">
        <w:rPr>
          <w:bCs/>
          <w:color w:val="auto"/>
          <w:sz w:val="22"/>
          <w:szCs w:val="22"/>
        </w:rPr>
        <w:t>………………</w:t>
      </w:r>
      <w:r w:rsidR="00DA579F">
        <w:rPr>
          <w:bCs/>
          <w:color w:val="auto"/>
          <w:sz w:val="22"/>
          <w:szCs w:val="22"/>
        </w:rPr>
        <w:t>……</w:t>
      </w:r>
      <w:r w:rsidR="006D015F" w:rsidRPr="00240FA6">
        <w:rPr>
          <w:bCs/>
          <w:color w:val="auto"/>
          <w:sz w:val="22"/>
          <w:szCs w:val="22"/>
        </w:rPr>
        <w:t>…</w:t>
      </w:r>
      <w:r w:rsidR="00C035F2">
        <w:rPr>
          <w:bCs/>
          <w:color w:val="auto"/>
          <w:sz w:val="22"/>
          <w:szCs w:val="22"/>
        </w:rPr>
        <w:t>9</w:t>
      </w:r>
      <w:r w:rsidR="001A1BAF">
        <w:rPr>
          <w:bCs/>
          <w:color w:val="auto"/>
          <w:sz w:val="22"/>
          <w:szCs w:val="22"/>
        </w:rPr>
        <w:t>5</w:t>
      </w:r>
    </w:p>
    <w:p w:rsidR="00541EDD" w:rsidRPr="00240FA6" w:rsidRDefault="00541EDD" w:rsidP="00541EDD">
      <w:pPr>
        <w:tabs>
          <w:tab w:val="num" w:pos="0"/>
          <w:tab w:val="left" w:pos="142"/>
        </w:tabs>
        <w:spacing w:before="240"/>
        <w:contextualSpacing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6.16</w:t>
      </w:r>
      <w:r w:rsidRPr="00240FA6">
        <w:rPr>
          <w:bCs/>
          <w:color w:val="auto"/>
          <w:sz w:val="22"/>
          <w:szCs w:val="22"/>
        </w:rPr>
        <w:t xml:space="preserve"> По</w:t>
      </w:r>
      <w:r>
        <w:rPr>
          <w:bCs/>
          <w:color w:val="auto"/>
          <w:sz w:val="22"/>
          <w:szCs w:val="22"/>
        </w:rPr>
        <w:t xml:space="preserve">рядок определения срока службы хозяйственного инвентаря </w:t>
      </w:r>
      <w:r w:rsidRPr="00240FA6">
        <w:rPr>
          <w:bCs/>
          <w:color w:val="auto"/>
          <w:sz w:val="22"/>
          <w:szCs w:val="22"/>
        </w:rPr>
        <w:t>…………</w:t>
      </w:r>
      <w:r>
        <w:rPr>
          <w:bCs/>
          <w:color w:val="auto"/>
          <w:sz w:val="22"/>
          <w:szCs w:val="22"/>
        </w:rPr>
        <w:t>……………………</w:t>
      </w:r>
      <w:r w:rsidRPr="00240FA6">
        <w:rPr>
          <w:bCs/>
          <w:color w:val="auto"/>
          <w:sz w:val="22"/>
          <w:szCs w:val="22"/>
        </w:rPr>
        <w:t>…</w:t>
      </w:r>
      <w:r>
        <w:rPr>
          <w:bCs/>
          <w:color w:val="auto"/>
          <w:sz w:val="22"/>
          <w:szCs w:val="22"/>
        </w:rPr>
        <w:t>95</w:t>
      </w:r>
    </w:p>
    <w:p w:rsidR="00611B45" w:rsidRDefault="00611B45" w:rsidP="00AD4DDB">
      <w:pPr>
        <w:pStyle w:val="4"/>
        <w:ind w:firstLine="284"/>
      </w:pPr>
      <w:bookmarkStart w:id="0" w:name="_Раздел_1._Общие"/>
      <w:bookmarkEnd w:id="0"/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 w:rsidP="00AD4DDB">
      <w:pPr>
        <w:pStyle w:val="4"/>
        <w:ind w:firstLine="284"/>
      </w:pPr>
    </w:p>
    <w:p w:rsidR="00611B45" w:rsidRDefault="00611B45">
      <w:pPr>
        <w:widowControl/>
        <w:suppressAutoHyphens w:val="0"/>
        <w:rPr>
          <w:b/>
          <w:bCs/>
          <w:sz w:val="28"/>
          <w:szCs w:val="28"/>
        </w:rPr>
      </w:pPr>
      <w:r>
        <w:br w:type="page"/>
      </w:r>
    </w:p>
    <w:p w:rsidR="005770A1" w:rsidRPr="00E26B16" w:rsidRDefault="005770A1" w:rsidP="00611B45">
      <w:pPr>
        <w:pStyle w:val="4"/>
        <w:rPr>
          <w:sz w:val="32"/>
          <w:szCs w:val="32"/>
        </w:rPr>
      </w:pPr>
      <w:r w:rsidRPr="00E26B16">
        <w:rPr>
          <w:sz w:val="32"/>
          <w:szCs w:val="32"/>
        </w:rPr>
        <w:lastRenderedPageBreak/>
        <w:t xml:space="preserve">Раздел </w:t>
      </w:r>
      <w:r w:rsidR="00E26B16">
        <w:rPr>
          <w:sz w:val="32"/>
          <w:szCs w:val="32"/>
        </w:rPr>
        <w:t xml:space="preserve"> </w:t>
      </w:r>
      <w:r w:rsidRPr="00E26B16">
        <w:rPr>
          <w:sz w:val="32"/>
          <w:szCs w:val="32"/>
        </w:rPr>
        <w:t>1. Общие вопросы</w:t>
      </w:r>
    </w:p>
    <w:p w:rsidR="00DA58E9" w:rsidRPr="006041D7" w:rsidRDefault="00DA58E9" w:rsidP="008064DD">
      <w:pPr>
        <w:tabs>
          <w:tab w:val="num" w:pos="0"/>
          <w:tab w:val="left" w:pos="142"/>
          <w:tab w:val="left" w:pos="993"/>
        </w:tabs>
        <w:spacing w:line="360" w:lineRule="auto"/>
        <w:ind w:firstLine="709"/>
        <w:contextualSpacing/>
        <w:jc w:val="both"/>
        <w:rPr>
          <w:bCs/>
          <w:color w:val="auto"/>
          <w:shd w:val="clear" w:color="auto" w:fill="FFFF00"/>
        </w:rPr>
      </w:pPr>
    </w:p>
    <w:p w:rsidR="00144FDE" w:rsidRDefault="007331B2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>
        <w:rPr>
          <w:rFonts w:eastAsia="Times New Roman"/>
          <w:color w:val="auto"/>
          <w:spacing w:val="-5"/>
          <w:sz w:val="22"/>
          <w:szCs w:val="22"/>
        </w:rPr>
        <w:t>Государственного автономного учреждения  здравоохранения Свердловской области «</w:t>
      </w:r>
      <w:proofErr w:type="spellStart"/>
      <w:r>
        <w:rPr>
          <w:rFonts w:eastAsia="Times New Roman"/>
          <w:color w:val="auto"/>
          <w:spacing w:val="-5"/>
          <w:sz w:val="22"/>
          <w:szCs w:val="22"/>
        </w:rPr>
        <w:t>Невьянская</w:t>
      </w:r>
      <w:proofErr w:type="spellEnd"/>
      <w:r>
        <w:rPr>
          <w:rFonts w:eastAsia="Times New Roman"/>
          <w:color w:val="auto"/>
          <w:spacing w:val="-5"/>
          <w:sz w:val="22"/>
          <w:szCs w:val="22"/>
        </w:rPr>
        <w:t xml:space="preserve"> стоматологическая поликлиника» </w:t>
      </w:r>
      <w:r w:rsidR="009B3EFD" w:rsidRPr="00941D65">
        <w:rPr>
          <w:rFonts w:eastAsia="Times New Roman"/>
          <w:color w:val="auto"/>
          <w:spacing w:val="-5"/>
          <w:sz w:val="22"/>
          <w:szCs w:val="22"/>
        </w:rPr>
        <w:t>является некоммерческой организацией</w:t>
      </w:r>
      <w:r w:rsidR="0044262B" w:rsidRPr="00941D65">
        <w:rPr>
          <w:rFonts w:eastAsia="Times New Roman"/>
          <w:color w:val="auto"/>
          <w:spacing w:val="-5"/>
          <w:sz w:val="22"/>
          <w:szCs w:val="22"/>
        </w:rPr>
        <w:t>,</w:t>
      </w:r>
      <w:r w:rsidR="009B3EFD" w:rsidRPr="00941D65">
        <w:rPr>
          <w:rFonts w:eastAsia="Times New Roman"/>
          <w:color w:val="auto"/>
          <w:spacing w:val="-5"/>
          <w:sz w:val="22"/>
          <w:szCs w:val="22"/>
        </w:rPr>
        <w:t xml:space="preserve"> созданной для выполнения работ, оказания услуг в целях обеспечения реализации</w:t>
      </w:r>
      <w:r w:rsidR="0044262B" w:rsidRPr="00941D65">
        <w:rPr>
          <w:rFonts w:eastAsia="Times New Roman"/>
          <w:color w:val="auto"/>
          <w:spacing w:val="-5"/>
          <w:sz w:val="22"/>
          <w:szCs w:val="22"/>
        </w:rPr>
        <w:t>,</w:t>
      </w:r>
      <w:r w:rsidR="009B3EFD" w:rsidRPr="00941D65">
        <w:rPr>
          <w:rFonts w:eastAsia="Times New Roman"/>
          <w:color w:val="auto"/>
          <w:spacing w:val="-5"/>
          <w:sz w:val="22"/>
          <w:szCs w:val="22"/>
        </w:rPr>
        <w:t xml:space="preserve"> предусмотренных законодательством Российской Федерации </w:t>
      </w:r>
      <w:r w:rsidR="00BE321E" w:rsidRPr="00941D65">
        <w:rPr>
          <w:rFonts w:eastAsia="Times New Roman"/>
          <w:color w:val="auto"/>
          <w:spacing w:val="-5"/>
          <w:sz w:val="22"/>
          <w:szCs w:val="22"/>
        </w:rPr>
        <w:t xml:space="preserve">в </w:t>
      </w:r>
      <w:r w:rsidR="000D71B7" w:rsidRPr="00941D65">
        <w:rPr>
          <w:rFonts w:eastAsia="Times New Roman"/>
          <w:color w:val="auto"/>
          <w:spacing w:val="-5"/>
          <w:sz w:val="22"/>
          <w:szCs w:val="22"/>
        </w:rPr>
        <w:t xml:space="preserve">сфере </w:t>
      </w:r>
      <w:r w:rsidR="00941D65" w:rsidRPr="00941D65">
        <w:rPr>
          <w:rFonts w:eastAsia="Times New Roman"/>
          <w:color w:val="auto"/>
          <w:spacing w:val="-5"/>
          <w:sz w:val="22"/>
          <w:szCs w:val="22"/>
        </w:rPr>
        <w:t>здравоохранения</w:t>
      </w:r>
      <w:r w:rsidR="000D71B7" w:rsidRPr="00941D65">
        <w:rPr>
          <w:rFonts w:eastAsia="Times New Roman"/>
          <w:color w:val="auto"/>
          <w:spacing w:val="-5"/>
          <w:sz w:val="22"/>
          <w:szCs w:val="22"/>
        </w:rPr>
        <w:t>.</w:t>
      </w:r>
    </w:p>
    <w:p w:rsidR="00BA080D" w:rsidRDefault="00BA080D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proofErr w:type="gramStart"/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Настоящая учетная политика </w:t>
      </w:r>
      <w:r w:rsidR="00941D65">
        <w:rPr>
          <w:rFonts w:eastAsia="Times New Roman"/>
          <w:color w:val="auto"/>
          <w:spacing w:val="-5"/>
          <w:sz w:val="22"/>
          <w:szCs w:val="22"/>
        </w:rPr>
        <w:t xml:space="preserve">Государственного автономного учреждения  здравоохранения Свердловской области </w:t>
      </w:r>
      <w:r w:rsidR="007331B2">
        <w:rPr>
          <w:rFonts w:eastAsia="Times New Roman"/>
          <w:color w:val="auto"/>
          <w:spacing w:val="-5"/>
          <w:sz w:val="22"/>
          <w:szCs w:val="22"/>
        </w:rPr>
        <w:t>«</w:t>
      </w:r>
      <w:proofErr w:type="spellStart"/>
      <w:r w:rsidR="007331B2">
        <w:rPr>
          <w:rFonts w:eastAsia="Times New Roman"/>
          <w:color w:val="auto"/>
          <w:spacing w:val="-5"/>
          <w:sz w:val="22"/>
          <w:szCs w:val="22"/>
        </w:rPr>
        <w:t>Невьянская</w:t>
      </w:r>
      <w:proofErr w:type="spellEnd"/>
      <w:r w:rsidR="007331B2">
        <w:rPr>
          <w:rFonts w:eastAsia="Times New Roman"/>
          <w:color w:val="auto"/>
          <w:spacing w:val="-5"/>
          <w:sz w:val="22"/>
          <w:szCs w:val="22"/>
        </w:rPr>
        <w:t xml:space="preserve"> стоматологическая поликлиника»</w:t>
      </w: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 (далее – учреждение)</w:t>
      </w:r>
      <w:r w:rsidR="00821759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 разработана в соответствии с законодательством Российской Федерации о бухгалтерском учете, </w:t>
      </w:r>
      <w:r w:rsidR="00320152" w:rsidRPr="00AD4DDB">
        <w:rPr>
          <w:rFonts w:eastAsia="Times New Roman"/>
          <w:color w:val="auto"/>
          <w:spacing w:val="-5"/>
          <w:sz w:val="22"/>
          <w:szCs w:val="22"/>
        </w:rPr>
        <w:t>нормативными и правовыми актами органов, регулирующих бухгалтерский учет, отраслевыми стандарта</w:t>
      </w:r>
      <w:r w:rsidR="0044262B">
        <w:rPr>
          <w:rFonts w:eastAsia="Times New Roman"/>
          <w:color w:val="auto"/>
          <w:spacing w:val="-5"/>
          <w:sz w:val="22"/>
          <w:szCs w:val="22"/>
        </w:rPr>
        <w:t>ми</w:t>
      </w:r>
      <w:r w:rsidR="00320152" w:rsidRPr="00AD4DDB">
        <w:rPr>
          <w:rFonts w:eastAsia="Times New Roman"/>
          <w:color w:val="auto"/>
          <w:spacing w:val="-5"/>
          <w:sz w:val="22"/>
          <w:szCs w:val="22"/>
        </w:rPr>
        <w:t xml:space="preserve"> на </w:t>
      </w:r>
      <w:r w:rsidR="00320152" w:rsidRPr="00F11A35">
        <w:rPr>
          <w:rFonts w:eastAsia="Times New Roman"/>
          <w:color w:val="auto"/>
          <w:spacing w:val="-5"/>
          <w:sz w:val="22"/>
          <w:szCs w:val="22"/>
        </w:rPr>
        <w:t xml:space="preserve">основании </w:t>
      </w:r>
      <w:r w:rsidR="00B959D2" w:rsidRPr="00F11A35">
        <w:rPr>
          <w:rFonts w:eastAsia="Times New Roman"/>
          <w:color w:val="auto"/>
          <w:spacing w:val="-5"/>
          <w:sz w:val="22"/>
          <w:szCs w:val="22"/>
        </w:rPr>
        <w:t xml:space="preserve">  </w:t>
      </w:r>
      <w:r w:rsidR="004F6A71" w:rsidRPr="00F11A3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320152" w:rsidRPr="00F11A35">
        <w:rPr>
          <w:rFonts w:eastAsia="Times New Roman"/>
          <w:color w:val="auto"/>
          <w:spacing w:val="-5"/>
          <w:sz w:val="22"/>
          <w:szCs w:val="22"/>
        </w:rPr>
        <w:t xml:space="preserve"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>государственных академий</w:t>
      </w:r>
      <w:proofErr w:type="gramEnd"/>
      <w:r w:rsidR="00A20237" w:rsidRPr="00F11A3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proofErr w:type="gramStart"/>
      <w:r w:rsidR="00A20237" w:rsidRPr="00F11A35">
        <w:rPr>
          <w:rFonts w:eastAsia="Times New Roman"/>
          <w:color w:val="auto"/>
          <w:spacing w:val="-5"/>
          <w:sz w:val="22"/>
          <w:szCs w:val="22"/>
        </w:rPr>
        <w:t xml:space="preserve">наук, государственных (муниципальных) учреждений, утвержденной </w:t>
      </w:r>
      <w:r w:rsidR="006C5684" w:rsidRPr="00F11A35">
        <w:rPr>
          <w:rFonts w:eastAsia="Times New Roman"/>
          <w:color w:val="auto"/>
          <w:spacing w:val="-5"/>
          <w:sz w:val="22"/>
          <w:szCs w:val="22"/>
        </w:rPr>
        <w:t>п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 xml:space="preserve">риказом Минфина России от </w:t>
      </w:r>
      <w:r w:rsidR="00E15B18" w:rsidRPr="00F11A35">
        <w:rPr>
          <w:rFonts w:eastAsia="Times New Roman"/>
          <w:color w:val="auto"/>
          <w:spacing w:val="-5"/>
          <w:sz w:val="22"/>
          <w:szCs w:val="22"/>
        </w:rPr>
        <w:t>0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>1</w:t>
      </w:r>
      <w:r w:rsidR="00E15B18" w:rsidRPr="00F11A35">
        <w:rPr>
          <w:rFonts w:eastAsia="Times New Roman"/>
          <w:color w:val="auto"/>
          <w:spacing w:val="-5"/>
          <w:sz w:val="22"/>
          <w:szCs w:val="22"/>
        </w:rPr>
        <w:t xml:space="preserve">.12.2010  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 xml:space="preserve"> №</w:t>
      </w:r>
      <w:r w:rsidR="0044262B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>157н (</w:t>
      </w:r>
      <w:r w:rsidR="004F6A71" w:rsidRPr="00F11A35">
        <w:rPr>
          <w:rFonts w:eastAsia="Times New Roman"/>
          <w:color w:val="auto"/>
          <w:spacing w:val="-5"/>
          <w:sz w:val="22"/>
          <w:szCs w:val="22"/>
        </w:rPr>
        <w:t>с изменениями и дополнениями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>), и приказа</w:t>
      </w:r>
      <w:r w:rsidR="0044262B">
        <w:rPr>
          <w:rFonts w:eastAsia="Times New Roman"/>
          <w:color w:val="auto"/>
          <w:spacing w:val="-5"/>
          <w:sz w:val="22"/>
          <w:szCs w:val="22"/>
        </w:rPr>
        <w:t xml:space="preserve"> Минфина России от </w:t>
      </w:r>
      <w:r w:rsidR="007E674A">
        <w:rPr>
          <w:rFonts w:eastAsia="Times New Roman"/>
          <w:color w:val="auto"/>
          <w:spacing w:val="-5"/>
          <w:sz w:val="22"/>
          <w:szCs w:val="22"/>
        </w:rPr>
        <w:t>23</w:t>
      </w:r>
      <w:r w:rsidR="0044262B">
        <w:rPr>
          <w:rFonts w:eastAsia="Times New Roman"/>
          <w:color w:val="auto"/>
          <w:spacing w:val="-5"/>
          <w:sz w:val="22"/>
          <w:szCs w:val="22"/>
        </w:rPr>
        <w:t>.12.2010</w:t>
      </w:r>
      <w:r w:rsidR="00A9645D">
        <w:rPr>
          <w:rFonts w:eastAsia="Times New Roman"/>
          <w:color w:val="auto"/>
          <w:spacing w:val="-5"/>
          <w:sz w:val="22"/>
          <w:szCs w:val="22"/>
        </w:rPr>
        <w:t xml:space="preserve">  </w:t>
      </w:r>
      <w:r w:rsidR="0044262B">
        <w:rPr>
          <w:rFonts w:eastAsia="Times New Roman"/>
          <w:color w:val="auto"/>
          <w:spacing w:val="-5"/>
          <w:sz w:val="22"/>
          <w:szCs w:val="22"/>
        </w:rPr>
        <w:t xml:space="preserve"> № 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>1</w:t>
      </w:r>
      <w:r w:rsidR="007E674A">
        <w:rPr>
          <w:rFonts w:eastAsia="Times New Roman"/>
          <w:color w:val="auto"/>
          <w:spacing w:val="-5"/>
          <w:sz w:val="22"/>
          <w:szCs w:val="22"/>
        </w:rPr>
        <w:t>83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>н</w:t>
      </w:r>
      <w:r w:rsidR="002B3AA0" w:rsidRPr="00F11A3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CE2B84" w:rsidRPr="00F11A35">
        <w:rPr>
          <w:rFonts w:eastAsia="Times New Roman"/>
          <w:color w:val="auto"/>
          <w:spacing w:val="-5"/>
          <w:sz w:val="22"/>
          <w:szCs w:val="22"/>
        </w:rPr>
        <w:t>(</w:t>
      </w:r>
      <w:r w:rsidR="004F6A71" w:rsidRPr="00F11A35">
        <w:rPr>
          <w:rFonts w:eastAsia="Times New Roman"/>
          <w:color w:val="auto"/>
          <w:spacing w:val="-5"/>
          <w:sz w:val="22"/>
          <w:szCs w:val="22"/>
        </w:rPr>
        <w:t>с изменениями и дополнениями</w:t>
      </w:r>
      <w:r w:rsidR="00CE2B84" w:rsidRPr="00F11A35">
        <w:rPr>
          <w:rFonts w:eastAsia="Times New Roman"/>
          <w:color w:val="auto"/>
          <w:spacing w:val="-5"/>
          <w:sz w:val="22"/>
          <w:szCs w:val="22"/>
        </w:rPr>
        <w:t xml:space="preserve">) </w:t>
      </w:r>
      <w:r w:rsidR="00FD00E1">
        <w:rPr>
          <w:rFonts w:eastAsia="Times New Roman"/>
          <w:color w:val="auto"/>
          <w:spacing w:val="-5"/>
          <w:sz w:val="22"/>
          <w:szCs w:val="22"/>
        </w:rPr>
        <w:t>«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 xml:space="preserve">Об утверждении Плана счетов бухгалтерского учета </w:t>
      </w:r>
      <w:r w:rsidR="007E674A">
        <w:rPr>
          <w:rFonts w:eastAsia="Times New Roman"/>
          <w:color w:val="auto"/>
          <w:spacing w:val="-5"/>
          <w:sz w:val="22"/>
          <w:szCs w:val="22"/>
        </w:rPr>
        <w:t>автономных</w:t>
      </w:r>
      <w:r w:rsidR="00A20237" w:rsidRPr="00F11A35">
        <w:rPr>
          <w:rFonts w:eastAsia="Times New Roman"/>
          <w:color w:val="auto"/>
          <w:spacing w:val="-5"/>
          <w:sz w:val="22"/>
          <w:szCs w:val="22"/>
        </w:rPr>
        <w:t xml:space="preserve"> учреждений</w:t>
      </w:r>
      <w:r w:rsidR="00FD00E1">
        <w:rPr>
          <w:rFonts w:eastAsia="Times New Roman"/>
          <w:color w:val="auto"/>
          <w:spacing w:val="-5"/>
          <w:sz w:val="22"/>
          <w:szCs w:val="22"/>
        </w:rPr>
        <w:t xml:space="preserve"> и Инструкции по его применению»</w:t>
      </w:r>
      <w:r w:rsidR="00910B53" w:rsidRPr="00F11A35">
        <w:rPr>
          <w:rFonts w:eastAsia="Times New Roman"/>
          <w:color w:val="auto"/>
          <w:spacing w:val="-5"/>
          <w:sz w:val="22"/>
          <w:szCs w:val="22"/>
        </w:rPr>
        <w:t xml:space="preserve">, </w:t>
      </w:r>
      <w:r w:rsidR="00910B53" w:rsidRPr="007E674A">
        <w:rPr>
          <w:rFonts w:eastAsia="Times New Roman"/>
          <w:color w:val="auto"/>
          <w:spacing w:val="-5"/>
          <w:sz w:val="22"/>
          <w:szCs w:val="22"/>
        </w:rPr>
        <w:t xml:space="preserve">Федеральными </w:t>
      </w:r>
      <w:r w:rsidR="004175CB" w:rsidRPr="007E674A">
        <w:rPr>
          <w:rFonts w:eastAsia="Times New Roman"/>
          <w:color w:val="auto"/>
          <w:spacing w:val="-5"/>
          <w:sz w:val="22"/>
          <w:szCs w:val="22"/>
        </w:rPr>
        <w:t>стандартами бухгалтерского учета государственных финансов</w:t>
      </w:r>
      <w:r w:rsidR="00910B53" w:rsidRPr="00F11A3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2B3AA0" w:rsidRPr="00F11A35">
        <w:rPr>
          <w:rFonts w:eastAsia="Times New Roman"/>
          <w:color w:val="auto"/>
          <w:spacing w:val="-5"/>
          <w:sz w:val="22"/>
          <w:szCs w:val="22"/>
        </w:rPr>
        <w:t xml:space="preserve"> и</w:t>
      </w:r>
      <w:r w:rsidR="002B3AA0" w:rsidRPr="00AD4DDB">
        <w:rPr>
          <w:rFonts w:eastAsia="Times New Roman"/>
          <w:color w:val="auto"/>
          <w:spacing w:val="-5"/>
          <w:sz w:val="22"/>
          <w:szCs w:val="22"/>
        </w:rPr>
        <w:t xml:space="preserve"> применяется при ведении бухгалтерского и налогового учета всеми подразделениями учреждения.</w:t>
      </w:r>
      <w:r w:rsidR="00636BA5" w:rsidRPr="00AD4DDB">
        <w:rPr>
          <w:rFonts w:eastAsia="Times New Roman"/>
          <w:color w:val="auto"/>
          <w:spacing w:val="-5"/>
          <w:sz w:val="22"/>
          <w:szCs w:val="22"/>
        </w:rPr>
        <w:t xml:space="preserve"> </w:t>
      </w:r>
      <w:proofErr w:type="gramEnd"/>
    </w:p>
    <w:p w:rsidR="00144FDE" w:rsidRDefault="00144FDE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</w:p>
    <w:p w:rsidR="007C3297" w:rsidRDefault="007C3297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Бухгалтерский учет в учреждении осуществляется в соответствии с нормативными правовыми актами Российской Федерации, перечисленными в Разделе </w:t>
      </w:r>
      <w:r w:rsidR="001204EE" w:rsidRPr="00AD4DDB">
        <w:rPr>
          <w:rFonts w:eastAsia="Times New Roman"/>
          <w:color w:val="auto"/>
          <w:spacing w:val="-5"/>
          <w:sz w:val="22"/>
          <w:szCs w:val="22"/>
        </w:rPr>
        <w:t xml:space="preserve">2 </w:t>
      </w:r>
      <w:r w:rsidRPr="00AD4DDB">
        <w:rPr>
          <w:rFonts w:eastAsia="Times New Roman"/>
          <w:color w:val="auto"/>
          <w:spacing w:val="-5"/>
          <w:sz w:val="22"/>
          <w:szCs w:val="22"/>
        </w:rPr>
        <w:t>«Нормативные документы, разъяснения».</w:t>
      </w:r>
    </w:p>
    <w:p w:rsidR="00144FDE" w:rsidRDefault="00144FDE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</w:p>
    <w:p w:rsidR="007C3297" w:rsidRDefault="007C3297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Налоговый учет в учреждении осуществляется в соответствии с требованиями Налогового кодекса Российской Федерации, а также иными нормативными правовыми актами Российской Федерации, перечисленными в Разделе </w:t>
      </w:r>
      <w:r w:rsidR="001204EE" w:rsidRPr="00AD4DDB">
        <w:rPr>
          <w:rFonts w:eastAsia="Times New Roman"/>
          <w:color w:val="auto"/>
          <w:spacing w:val="-5"/>
          <w:sz w:val="22"/>
          <w:szCs w:val="22"/>
        </w:rPr>
        <w:t xml:space="preserve">2 </w:t>
      </w:r>
      <w:r w:rsidRPr="00AD4DDB">
        <w:rPr>
          <w:rFonts w:eastAsia="Times New Roman"/>
          <w:color w:val="auto"/>
          <w:spacing w:val="-5"/>
          <w:sz w:val="22"/>
          <w:szCs w:val="22"/>
        </w:rPr>
        <w:t>«Нормативные документы, разъяснения».</w:t>
      </w:r>
    </w:p>
    <w:p w:rsidR="00AD4DDB" w:rsidRDefault="00AD4DDB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</w:p>
    <w:p w:rsidR="0064006D" w:rsidRDefault="00A33A19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Бухгалтерский учет в учреждении ведется в </w:t>
      </w:r>
      <w:r w:rsidR="007E674A">
        <w:rPr>
          <w:rFonts w:eastAsia="Times New Roman"/>
          <w:color w:val="auto"/>
          <w:spacing w:val="-5"/>
          <w:sz w:val="22"/>
          <w:szCs w:val="22"/>
        </w:rPr>
        <w:t>структурном подразделении - Бухгалтерия</w:t>
      </w:r>
      <w:r w:rsidRPr="00AD4DDB">
        <w:rPr>
          <w:rFonts w:eastAsia="Times New Roman"/>
          <w:color w:val="auto"/>
          <w:spacing w:val="-5"/>
          <w:sz w:val="22"/>
          <w:szCs w:val="22"/>
        </w:rPr>
        <w:t>, возглавляем</w:t>
      </w:r>
      <w:r w:rsidR="007E674A">
        <w:rPr>
          <w:rFonts w:eastAsia="Times New Roman"/>
          <w:color w:val="auto"/>
          <w:spacing w:val="-5"/>
          <w:sz w:val="22"/>
          <w:szCs w:val="22"/>
        </w:rPr>
        <w:t xml:space="preserve">ым </w:t>
      </w: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 главным</w:t>
      </w:r>
      <w:r w:rsidR="007E674A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AD4DDB">
        <w:rPr>
          <w:rFonts w:eastAsia="Times New Roman"/>
          <w:color w:val="auto"/>
          <w:spacing w:val="-5"/>
          <w:sz w:val="22"/>
          <w:szCs w:val="22"/>
        </w:rPr>
        <w:t>бухгалтером</w:t>
      </w:r>
      <w:r w:rsidR="007E674A">
        <w:rPr>
          <w:rFonts w:eastAsia="Times New Roman"/>
          <w:color w:val="auto"/>
          <w:spacing w:val="-5"/>
          <w:sz w:val="22"/>
          <w:szCs w:val="22"/>
        </w:rPr>
        <w:t>.</w:t>
      </w:r>
      <w:r w:rsidRPr="00AD4DDB">
        <w:rPr>
          <w:rFonts w:eastAsia="Times New Roman"/>
          <w:color w:val="auto"/>
          <w:spacing w:val="-5"/>
          <w:sz w:val="22"/>
          <w:szCs w:val="22"/>
        </w:rPr>
        <w:t xml:space="preserve"> </w:t>
      </w:r>
    </w:p>
    <w:p w:rsidR="0068409F" w:rsidRDefault="008F598B" w:rsidP="00AD4DDB">
      <w:pPr>
        <w:tabs>
          <w:tab w:val="num" w:pos="0"/>
          <w:tab w:val="left" w:pos="142"/>
          <w:tab w:val="left" w:pos="993"/>
        </w:tabs>
        <w:spacing w:line="276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>
        <w:rPr>
          <w:rFonts w:eastAsia="Times New Roman"/>
          <w:color w:val="auto"/>
          <w:spacing w:val="-5"/>
          <w:sz w:val="22"/>
          <w:szCs w:val="22"/>
        </w:rPr>
        <w:t>Бухгалтерский учет ведется в рублях.</w:t>
      </w:r>
    </w:p>
    <w:p w:rsidR="008F598B" w:rsidRDefault="008F598B" w:rsidP="008F598B">
      <w:pPr>
        <w:pStyle w:val="aff0"/>
        <w:spacing w:before="0" w:beforeAutospacing="0" w:after="0" w:afterAutospacing="0"/>
        <w:jc w:val="both"/>
        <w:rPr>
          <w:spacing w:val="-5"/>
          <w:sz w:val="22"/>
          <w:szCs w:val="22"/>
        </w:rPr>
      </w:pPr>
    </w:p>
    <w:p w:rsidR="008F598B" w:rsidRPr="008F598B" w:rsidRDefault="008F598B" w:rsidP="008F598B">
      <w:pPr>
        <w:pStyle w:val="aff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pacing w:val="-5"/>
          <w:sz w:val="22"/>
          <w:szCs w:val="22"/>
        </w:rPr>
        <w:t xml:space="preserve">     </w:t>
      </w:r>
      <w:r w:rsidRPr="008F598B">
        <w:rPr>
          <w:rFonts w:ascii="Times New Roman" w:hAnsi="Times New Roman" w:cs="Times New Roman"/>
          <w:sz w:val="22"/>
          <w:szCs w:val="22"/>
        </w:rPr>
        <w:t>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8F598B" w:rsidRDefault="008F598B" w:rsidP="008F598B">
      <w:pPr>
        <w:pStyle w:val="aff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F598B" w:rsidRPr="008F598B" w:rsidRDefault="008F598B" w:rsidP="008F598B">
      <w:pPr>
        <w:pStyle w:val="aff0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8F598B">
        <w:rPr>
          <w:rFonts w:ascii="Times New Roman" w:hAnsi="Times New Roman" w:cs="Times New Roman"/>
          <w:sz w:val="22"/>
          <w:szCs w:val="22"/>
        </w:rPr>
        <w:t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5969BD" w:rsidRPr="00E26B16" w:rsidRDefault="00F628AD" w:rsidP="00AD4DDB">
      <w:pPr>
        <w:pStyle w:val="4"/>
        <w:ind w:firstLine="284"/>
        <w:rPr>
          <w:sz w:val="32"/>
          <w:szCs w:val="32"/>
        </w:rPr>
      </w:pPr>
      <w:bookmarkStart w:id="1" w:name="_Раздел_2._Нормативные"/>
      <w:bookmarkEnd w:id="1"/>
      <w:r w:rsidRPr="00E26B16">
        <w:rPr>
          <w:sz w:val="32"/>
          <w:szCs w:val="32"/>
        </w:rPr>
        <w:lastRenderedPageBreak/>
        <w:t xml:space="preserve">Раздел </w:t>
      </w:r>
      <w:r w:rsidR="00E26B16">
        <w:rPr>
          <w:sz w:val="32"/>
          <w:szCs w:val="32"/>
        </w:rPr>
        <w:t xml:space="preserve"> </w:t>
      </w:r>
      <w:r w:rsidRPr="00E26B16">
        <w:rPr>
          <w:sz w:val="32"/>
          <w:szCs w:val="32"/>
        </w:rPr>
        <w:t>2</w:t>
      </w:r>
      <w:r w:rsidR="005969BD" w:rsidRPr="00E26B16">
        <w:rPr>
          <w:sz w:val="32"/>
          <w:szCs w:val="32"/>
        </w:rPr>
        <w:t>. Нормативные документы, разъяснения</w:t>
      </w:r>
    </w:p>
    <w:p w:rsidR="00E42DD7" w:rsidRPr="00E26B16" w:rsidRDefault="0062526C" w:rsidP="005548C1">
      <w:pPr>
        <w:tabs>
          <w:tab w:val="num" w:pos="0"/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color w:val="auto"/>
          <w:spacing w:val="-5"/>
          <w:sz w:val="28"/>
          <w:szCs w:val="28"/>
        </w:rPr>
      </w:pPr>
      <w:r w:rsidRPr="00E26B16">
        <w:rPr>
          <w:rFonts w:eastAsia="Times New Roman"/>
          <w:b/>
          <w:color w:val="auto"/>
          <w:spacing w:val="-5"/>
          <w:sz w:val="28"/>
          <w:szCs w:val="28"/>
        </w:rPr>
        <w:t>Учетная политика учреждения осуществляется в соответствии с</w:t>
      </w:r>
      <w:r w:rsidR="00E42DD7" w:rsidRPr="00E26B16">
        <w:rPr>
          <w:rFonts w:eastAsia="Times New Roman"/>
          <w:b/>
          <w:color w:val="auto"/>
          <w:spacing w:val="-5"/>
          <w:sz w:val="28"/>
          <w:szCs w:val="28"/>
        </w:rPr>
        <w:t xml:space="preserve"> нормативными </w:t>
      </w:r>
      <w:r w:rsidR="002551BB" w:rsidRPr="00E26B16">
        <w:rPr>
          <w:rFonts w:eastAsia="Times New Roman"/>
          <w:b/>
          <w:color w:val="auto"/>
          <w:spacing w:val="-5"/>
          <w:sz w:val="28"/>
          <w:szCs w:val="28"/>
        </w:rPr>
        <w:t>актами</w:t>
      </w:r>
      <w:r w:rsidR="00E42DD7" w:rsidRPr="00E26B16">
        <w:rPr>
          <w:rFonts w:eastAsia="Times New Roman"/>
          <w:b/>
          <w:color w:val="auto"/>
          <w:spacing w:val="-5"/>
          <w:sz w:val="28"/>
          <w:szCs w:val="28"/>
        </w:rPr>
        <w:t xml:space="preserve"> </w:t>
      </w:r>
      <w:r w:rsidR="00D707C5" w:rsidRPr="00E26B16">
        <w:rPr>
          <w:rFonts w:eastAsia="Times New Roman"/>
          <w:b/>
          <w:color w:val="auto"/>
          <w:spacing w:val="-5"/>
          <w:sz w:val="28"/>
          <w:szCs w:val="28"/>
        </w:rPr>
        <w:t>и разъяснениями</w:t>
      </w:r>
      <w:r w:rsidR="00E42DD7" w:rsidRPr="00E26B16">
        <w:rPr>
          <w:rFonts w:eastAsia="Times New Roman"/>
          <w:b/>
          <w:color w:val="auto"/>
          <w:spacing w:val="-5"/>
          <w:sz w:val="28"/>
          <w:szCs w:val="28"/>
        </w:rPr>
        <w:t>, такими как</w:t>
      </w:r>
      <w:r w:rsidRPr="00E26B16">
        <w:rPr>
          <w:rFonts w:eastAsia="Times New Roman"/>
          <w:b/>
          <w:color w:val="auto"/>
          <w:spacing w:val="-5"/>
          <w:sz w:val="28"/>
          <w:szCs w:val="28"/>
        </w:rPr>
        <w:t>:</w:t>
      </w:r>
    </w:p>
    <w:p w:rsidR="006841A3" w:rsidRPr="005548C1" w:rsidRDefault="006841A3" w:rsidP="00AD4DDB">
      <w:pPr>
        <w:tabs>
          <w:tab w:val="num" w:pos="0"/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  <w:r w:rsidRPr="005548C1">
        <w:rPr>
          <w:rFonts w:eastAsia="Times New Roman"/>
          <w:b/>
          <w:color w:val="auto"/>
          <w:spacing w:val="-5"/>
        </w:rPr>
        <w:t>Кодексы Российской Федерации</w:t>
      </w:r>
      <w:r w:rsidR="005C6ECA" w:rsidRPr="005548C1">
        <w:rPr>
          <w:rFonts w:eastAsia="Times New Roman"/>
          <w:b/>
          <w:color w:val="auto"/>
          <w:spacing w:val="-5"/>
        </w:rPr>
        <w:t>:</w:t>
      </w:r>
    </w:p>
    <w:p w:rsidR="00486825" w:rsidRPr="00AD4DDB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D4DDB">
        <w:rPr>
          <w:rFonts w:eastAsia="Times New Roman"/>
          <w:color w:val="auto"/>
          <w:spacing w:val="-5"/>
          <w:sz w:val="22"/>
          <w:szCs w:val="22"/>
        </w:rPr>
        <w:t>Бюджетный кодекс Российской Федерации (с изменениями и дополнениями) (далее БК РФ);</w:t>
      </w:r>
    </w:p>
    <w:p w:rsidR="00486825" w:rsidRPr="00AD4DDB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D4DDB">
        <w:rPr>
          <w:rFonts w:eastAsia="Times New Roman"/>
          <w:color w:val="auto"/>
          <w:spacing w:val="-5"/>
          <w:sz w:val="22"/>
          <w:szCs w:val="22"/>
        </w:rPr>
        <w:t>Гражданский кодекс Российской Федерации (с изменениями и дополнениями) (далее ГК РФ);</w:t>
      </w:r>
    </w:p>
    <w:p w:rsidR="00486825" w:rsidRPr="00AD4DDB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D4DDB">
        <w:rPr>
          <w:rFonts w:eastAsia="Times New Roman"/>
          <w:color w:val="auto"/>
          <w:spacing w:val="-5"/>
          <w:sz w:val="22"/>
          <w:szCs w:val="22"/>
        </w:rPr>
        <w:t>Налоговый кодекс Российской Федерации (с изменениями и дополнениями) (далее НК РФ);</w:t>
      </w:r>
    </w:p>
    <w:p w:rsidR="006841A3" w:rsidRPr="005548C1" w:rsidRDefault="006841A3" w:rsidP="00AD4DDB">
      <w:pPr>
        <w:tabs>
          <w:tab w:val="left" w:pos="142"/>
          <w:tab w:val="left" w:pos="993"/>
        </w:tabs>
        <w:spacing w:line="360" w:lineRule="auto"/>
        <w:ind w:left="709" w:hanging="425"/>
        <w:contextualSpacing/>
        <w:jc w:val="both"/>
        <w:rPr>
          <w:rFonts w:eastAsia="Times New Roman"/>
          <w:b/>
          <w:color w:val="auto"/>
          <w:spacing w:val="-5"/>
        </w:rPr>
      </w:pPr>
      <w:r w:rsidRPr="005548C1">
        <w:rPr>
          <w:rFonts w:eastAsia="Times New Roman"/>
          <w:b/>
          <w:color w:val="auto"/>
          <w:spacing w:val="-5"/>
        </w:rPr>
        <w:t>Федеральные законы Российской Федерации</w:t>
      </w:r>
      <w:r w:rsidR="005C6ECA" w:rsidRPr="005548C1">
        <w:rPr>
          <w:rFonts w:eastAsia="Times New Roman"/>
          <w:b/>
          <w:color w:val="auto"/>
          <w:spacing w:val="-5"/>
        </w:rPr>
        <w:t>:</w:t>
      </w:r>
    </w:p>
    <w:p w:rsidR="00486825" w:rsidRPr="00AF3A49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F3A49">
        <w:rPr>
          <w:rFonts w:eastAsia="Times New Roman"/>
          <w:color w:val="auto"/>
          <w:spacing w:val="-5"/>
          <w:sz w:val="22"/>
          <w:szCs w:val="22"/>
        </w:rPr>
        <w:t>Федеральный закон от 06.12.2011 № 402-ФЗ «О бухгалтерском учете»</w:t>
      </w:r>
      <w:r w:rsidR="00F2646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26465" w:rsidRPr="00AF3A49">
        <w:rPr>
          <w:rFonts w:eastAsia="Times New Roman"/>
          <w:color w:val="auto"/>
          <w:spacing w:val="-5"/>
          <w:sz w:val="22"/>
          <w:szCs w:val="22"/>
        </w:rPr>
        <w:t>(с изменениями и дополнениями)</w:t>
      </w:r>
      <w:r w:rsidRPr="00AF3A49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6841A3" w:rsidRDefault="006841A3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AF3A49">
        <w:rPr>
          <w:rFonts w:eastAsia="Times New Roman"/>
          <w:color w:val="auto"/>
          <w:spacing w:val="-5"/>
          <w:sz w:val="22"/>
          <w:szCs w:val="22"/>
        </w:rPr>
        <w:t>Федеральный закон от 05.05.2014 № 112-ФЗ «О национальной платежно</w:t>
      </w:r>
      <w:r w:rsidR="00B908CB" w:rsidRPr="00AF3A49">
        <w:rPr>
          <w:rFonts w:eastAsia="Times New Roman"/>
          <w:color w:val="auto"/>
          <w:spacing w:val="-5"/>
          <w:sz w:val="22"/>
          <w:szCs w:val="22"/>
        </w:rPr>
        <w:t>й системе»</w:t>
      </w:r>
      <w:r w:rsidR="00F2646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26465" w:rsidRPr="00AF3A49">
        <w:rPr>
          <w:rFonts w:eastAsia="Times New Roman"/>
          <w:color w:val="auto"/>
          <w:spacing w:val="-5"/>
          <w:sz w:val="22"/>
          <w:szCs w:val="22"/>
        </w:rPr>
        <w:t>(</w:t>
      </w:r>
      <w:r w:rsidR="00F26465" w:rsidRPr="00AF3A49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F26465" w:rsidRPr="00AF3A49">
        <w:rPr>
          <w:rFonts w:eastAsia="Times New Roman"/>
          <w:color w:val="auto"/>
          <w:spacing w:val="-5"/>
          <w:sz w:val="22"/>
          <w:szCs w:val="22"/>
        </w:rPr>
        <w:t>)</w:t>
      </w:r>
      <w:r w:rsidR="00B908CB" w:rsidRPr="00AF3A49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AF3A49" w:rsidRDefault="00AF3A49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77470">
        <w:rPr>
          <w:rFonts w:eastAsia="Times New Roman"/>
          <w:color w:val="auto"/>
          <w:spacing w:val="-5"/>
          <w:sz w:val="22"/>
          <w:szCs w:val="22"/>
        </w:rPr>
        <w:t>Федеральный закон от 22.10.2004 №</w:t>
      </w:r>
      <w:r w:rsidR="00F2646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477470">
        <w:rPr>
          <w:rFonts w:eastAsia="Times New Roman"/>
          <w:color w:val="auto"/>
          <w:spacing w:val="-5"/>
          <w:sz w:val="22"/>
          <w:szCs w:val="22"/>
        </w:rPr>
        <w:t>125-ФЗ «Об архивном деле в Российской Федерации» (</w:t>
      </w:r>
      <w:r w:rsidRPr="00477470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Pr="00477470">
        <w:rPr>
          <w:rFonts w:eastAsia="Times New Roman"/>
          <w:color w:val="auto"/>
          <w:spacing w:val="-5"/>
          <w:sz w:val="22"/>
          <w:szCs w:val="22"/>
        </w:rPr>
        <w:t>);</w:t>
      </w:r>
    </w:p>
    <w:p w:rsidR="006841A3" w:rsidRPr="005548C1" w:rsidRDefault="00B908CB" w:rsidP="00AD4DDB">
      <w:pPr>
        <w:tabs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  <w:r w:rsidRPr="005548C1">
        <w:rPr>
          <w:rFonts w:eastAsia="Times New Roman"/>
          <w:b/>
          <w:color w:val="auto"/>
          <w:spacing w:val="-5"/>
        </w:rPr>
        <w:t xml:space="preserve">Постановления </w:t>
      </w:r>
      <w:r w:rsidR="008F7470" w:rsidRPr="005548C1">
        <w:rPr>
          <w:rFonts w:eastAsia="Times New Roman"/>
          <w:b/>
          <w:color w:val="auto"/>
          <w:spacing w:val="-5"/>
        </w:rPr>
        <w:t>П</w:t>
      </w:r>
      <w:r w:rsidRPr="005548C1">
        <w:rPr>
          <w:rFonts w:eastAsia="Times New Roman"/>
          <w:b/>
          <w:color w:val="auto"/>
          <w:spacing w:val="-5"/>
        </w:rPr>
        <w:t>равительства Российской Федерации</w:t>
      </w:r>
      <w:r w:rsidR="005C6ECA" w:rsidRPr="005548C1">
        <w:rPr>
          <w:rFonts w:eastAsia="Times New Roman"/>
          <w:b/>
          <w:color w:val="auto"/>
          <w:spacing w:val="-5"/>
        </w:rPr>
        <w:t>:</w:t>
      </w:r>
    </w:p>
    <w:p w:rsidR="00486825" w:rsidRPr="00F60102" w:rsidRDefault="003944C4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E51E29">
        <w:rPr>
          <w:rFonts w:eastAsia="Times New Roman"/>
          <w:color w:val="auto"/>
          <w:spacing w:val="-5"/>
          <w:sz w:val="22"/>
          <w:szCs w:val="22"/>
        </w:rPr>
        <w:t xml:space="preserve">Постановление Правительства РФ от 14.10.2010 </w:t>
      </w:r>
      <w:r w:rsidR="00B81D5C">
        <w:rPr>
          <w:rFonts w:eastAsia="Times New Roman"/>
          <w:color w:val="auto"/>
          <w:spacing w:val="-5"/>
          <w:sz w:val="22"/>
          <w:szCs w:val="22"/>
        </w:rPr>
        <w:t>№</w:t>
      </w:r>
      <w:r w:rsidRPr="00E51E29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F60102">
        <w:rPr>
          <w:rFonts w:eastAsia="Times New Roman"/>
          <w:color w:val="auto"/>
          <w:spacing w:val="-5"/>
          <w:sz w:val="22"/>
          <w:szCs w:val="22"/>
        </w:rPr>
        <w:t xml:space="preserve">834 </w:t>
      </w:r>
      <w:r w:rsidR="00535CCE">
        <w:rPr>
          <w:rFonts w:eastAsia="Times New Roman"/>
          <w:color w:val="auto"/>
          <w:spacing w:val="-5"/>
          <w:sz w:val="22"/>
          <w:szCs w:val="22"/>
        </w:rPr>
        <w:t>«</w:t>
      </w:r>
      <w:r w:rsidRPr="00F60102">
        <w:rPr>
          <w:rFonts w:eastAsia="Times New Roman"/>
          <w:color w:val="auto"/>
          <w:spacing w:val="-5"/>
          <w:sz w:val="22"/>
          <w:szCs w:val="22"/>
        </w:rPr>
        <w:t>Об особенностях списания федерального имущества</w:t>
      </w:r>
      <w:r w:rsidR="00535CCE">
        <w:rPr>
          <w:rFonts w:eastAsia="Times New Roman"/>
          <w:color w:val="auto"/>
          <w:spacing w:val="-5"/>
          <w:sz w:val="22"/>
          <w:szCs w:val="22"/>
        </w:rPr>
        <w:t>»</w:t>
      </w:r>
      <w:r w:rsidR="00A9645D">
        <w:rPr>
          <w:rFonts w:eastAsia="Times New Roman"/>
          <w:color w:val="auto"/>
          <w:spacing w:val="-5"/>
          <w:sz w:val="22"/>
          <w:szCs w:val="22"/>
        </w:rPr>
        <w:t xml:space="preserve"> (вместе с «</w:t>
      </w:r>
      <w:r w:rsidRPr="00F60102">
        <w:rPr>
          <w:rFonts w:eastAsia="Times New Roman"/>
          <w:color w:val="auto"/>
          <w:spacing w:val="-5"/>
          <w:sz w:val="22"/>
          <w:szCs w:val="22"/>
        </w:rPr>
        <w:t xml:space="preserve">Положением об особенностях </w:t>
      </w:r>
      <w:r w:rsidR="00535CCE">
        <w:rPr>
          <w:rFonts w:eastAsia="Times New Roman"/>
          <w:color w:val="auto"/>
          <w:spacing w:val="-5"/>
          <w:sz w:val="22"/>
          <w:szCs w:val="22"/>
        </w:rPr>
        <w:t>списания федерального имущества»</w:t>
      </w:r>
      <w:r w:rsidRPr="00F60102">
        <w:rPr>
          <w:rFonts w:eastAsia="Times New Roman"/>
          <w:color w:val="auto"/>
          <w:spacing w:val="-5"/>
          <w:sz w:val="22"/>
          <w:szCs w:val="22"/>
        </w:rPr>
        <w:t>)</w:t>
      </w:r>
      <w:r w:rsidR="008F7470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8F7470" w:rsidRPr="00F60102">
        <w:rPr>
          <w:rFonts w:eastAsia="Times New Roman"/>
          <w:color w:val="auto"/>
          <w:spacing w:val="-5"/>
          <w:sz w:val="22"/>
          <w:szCs w:val="22"/>
        </w:rPr>
        <w:t>(</w:t>
      </w:r>
      <w:r w:rsidR="008F7470" w:rsidRPr="00F60102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8F7470" w:rsidRPr="00F60102">
        <w:rPr>
          <w:rFonts w:eastAsia="Times New Roman"/>
          <w:color w:val="auto"/>
          <w:spacing w:val="-5"/>
          <w:sz w:val="22"/>
          <w:szCs w:val="22"/>
        </w:rPr>
        <w:t>)</w:t>
      </w:r>
      <w:r w:rsidR="00486825" w:rsidRPr="00F60102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486825" w:rsidRPr="00F60102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F60102">
        <w:rPr>
          <w:rFonts w:eastAsia="Times New Roman"/>
          <w:color w:val="auto"/>
          <w:spacing w:val="-5"/>
          <w:sz w:val="22"/>
          <w:szCs w:val="22"/>
        </w:rPr>
        <w:t>Постановление Правительства Российской Федерации от 26.07.2010 № 538 «О порядке отнесения имущества автономного или бюджетного учреждения к категории осо</w:t>
      </w:r>
      <w:r w:rsidR="00B908CB" w:rsidRPr="00F60102">
        <w:rPr>
          <w:rFonts w:eastAsia="Times New Roman"/>
          <w:color w:val="auto"/>
          <w:spacing w:val="-5"/>
          <w:sz w:val="22"/>
          <w:szCs w:val="22"/>
        </w:rPr>
        <w:t>бо ценного движимого имущества»;</w:t>
      </w:r>
    </w:p>
    <w:p w:rsidR="00A54F23" w:rsidRPr="00F60102" w:rsidRDefault="00A54F23" w:rsidP="00DA68FF">
      <w:pPr>
        <w:pStyle w:val="afe"/>
        <w:widowControl/>
        <w:numPr>
          <w:ilvl w:val="0"/>
          <w:numId w:val="17"/>
        </w:numPr>
        <w:suppressAutoHyphens w:val="0"/>
        <w:spacing w:before="60" w:after="60"/>
        <w:ind w:left="851" w:hanging="284"/>
        <w:contextualSpacing w:val="0"/>
        <w:jc w:val="both"/>
        <w:rPr>
          <w:sz w:val="22"/>
        </w:rPr>
      </w:pPr>
      <w:r w:rsidRPr="00F60102">
        <w:rPr>
          <w:sz w:val="22"/>
        </w:rPr>
        <w:t>Постановление Правительства РФ от 26.12.2011 № 1137 «О формах и правилах заполнения (ведения) документов, применяемых при расчетах по налогу на добавленную стоимость» (</w:t>
      </w:r>
      <w:r w:rsidR="00CD133F" w:rsidRPr="00F60102">
        <w:rPr>
          <w:bCs/>
          <w:sz w:val="22"/>
        </w:rPr>
        <w:t>с изменениями и дополнениями</w:t>
      </w:r>
      <w:r w:rsidRPr="00F60102">
        <w:rPr>
          <w:sz w:val="22"/>
        </w:rPr>
        <w:t>);</w:t>
      </w:r>
    </w:p>
    <w:p w:rsidR="0087091A" w:rsidRPr="00F60102" w:rsidRDefault="00A54F23" w:rsidP="00DA68FF">
      <w:pPr>
        <w:pStyle w:val="afe"/>
        <w:widowControl/>
        <w:numPr>
          <w:ilvl w:val="0"/>
          <w:numId w:val="17"/>
        </w:numPr>
        <w:suppressAutoHyphens w:val="0"/>
        <w:spacing w:before="60" w:after="60"/>
        <w:ind w:left="851" w:hanging="284"/>
        <w:contextualSpacing w:val="0"/>
        <w:jc w:val="both"/>
        <w:rPr>
          <w:rFonts w:eastAsia="Times New Roman"/>
          <w:color w:val="auto"/>
          <w:spacing w:val="-5"/>
        </w:rPr>
      </w:pPr>
      <w:r w:rsidRPr="00F60102">
        <w:rPr>
          <w:sz w:val="22"/>
        </w:rPr>
        <w:t>Постановление Правительства Р</w:t>
      </w:r>
      <w:r w:rsidR="00B96F90">
        <w:rPr>
          <w:sz w:val="22"/>
        </w:rPr>
        <w:t>оссийской Федерации от 01.01.</w:t>
      </w:r>
      <w:r w:rsidRPr="00F60102">
        <w:rPr>
          <w:sz w:val="22"/>
        </w:rPr>
        <w:t>2002 № 1 «О Классификации основных средств, включаемых в амортизационные группы»</w:t>
      </w:r>
      <w:r w:rsidR="0045040D" w:rsidRPr="00F60102">
        <w:rPr>
          <w:sz w:val="22"/>
        </w:rPr>
        <w:t xml:space="preserve"> (</w:t>
      </w:r>
      <w:r w:rsidR="0045040D" w:rsidRPr="00F60102">
        <w:rPr>
          <w:bCs/>
          <w:sz w:val="22"/>
        </w:rPr>
        <w:t>с изменениями и дополнениями</w:t>
      </w:r>
      <w:r w:rsidR="0045040D" w:rsidRPr="00F60102">
        <w:rPr>
          <w:sz w:val="22"/>
        </w:rPr>
        <w:t>)</w:t>
      </w:r>
      <w:r w:rsidR="0087091A" w:rsidRPr="00F60102">
        <w:rPr>
          <w:sz w:val="22"/>
        </w:rPr>
        <w:t>;</w:t>
      </w:r>
    </w:p>
    <w:p w:rsidR="004175CB" w:rsidRPr="005548C1" w:rsidRDefault="00CD55CC" w:rsidP="004175CB">
      <w:pPr>
        <w:tabs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  <w:r w:rsidRPr="005548C1">
        <w:rPr>
          <w:rFonts w:eastAsia="Times New Roman"/>
          <w:b/>
          <w:color w:val="auto"/>
          <w:spacing w:val="-5"/>
        </w:rPr>
        <w:t xml:space="preserve">Федеральные </w:t>
      </w:r>
      <w:r w:rsidR="004175CB" w:rsidRPr="005548C1">
        <w:rPr>
          <w:rFonts w:eastAsia="Times New Roman"/>
          <w:b/>
          <w:color w:val="auto"/>
          <w:spacing w:val="-5"/>
        </w:rPr>
        <w:t>стандарты бухгалтерского учета государственных финансов</w:t>
      </w:r>
    </w:p>
    <w:p w:rsidR="00CD55CC" w:rsidRPr="005548C1" w:rsidRDefault="004175CB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175CB">
        <w:rPr>
          <w:rFonts w:ascii="Calibri" w:eastAsia="Times New Roman" w:hAnsi="Calibri" w:cs="Calibri"/>
          <w:b/>
          <w:color w:val="auto"/>
          <w:spacing w:val="-5"/>
        </w:rPr>
        <w:t xml:space="preserve"> </w:t>
      </w:r>
      <w:r w:rsidR="00CD55CC" w:rsidRPr="007612DA">
        <w:rPr>
          <w:rFonts w:eastAsia="Times New Roman"/>
          <w:color w:val="auto"/>
          <w:spacing w:val="-5"/>
          <w:sz w:val="22"/>
          <w:szCs w:val="22"/>
        </w:rPr>
        <w:t>Прика</w:t>
      </w:r>
      <w:r w:rsidR="00B96F90">
        <w:rPr>
          <w:rFonts w:eastAsia="Times New Roman"/>
          <w:color w:val="auto"/>
          <w:spacing w:val="-5"/>
          <w:sz w:val="22"/>
          <w:szCs w:val="22"/>
        </w:rPr>
        <w:t>з Минфина России от 31.12.</w:t>
      </w:r>
      <w:r w:rsidR="00CD55CC" w:rsidRPr="007612DA">
        <w:rPr>
          <w:rFonts w:eastAsia="Times New Roman"/>
          <w:color w:val="auto"/>
          <w:spacing w:val="-5"/>
          <w:sz w:val="22"/>
          <w:szCs w:val="22"/>
        </w:rPr>
        <w:t>2016 № 256н «Концептуальные основы бухгалтерского учета и отчетности организаций государственного сектора»</w:t>
      </w:r>
      <w:r w:rsidR="00433232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33232" w:rsidRPr="005548C1">
        <w:rPr>
          <w:rFonts w:eastAsia="Times New Roman"/>
          <w:color w:val="auto"/>
          <w:spacing w:val="-5"/>
          <w:sz w:val="22"/>
          <w:szCs w:val="22"/>
        </w:rPr>
        <w:t>(с изменениями и дополнениями)</w:t>
      </w:r>
      <w:r w:rsidR="00CD55CC"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5548C1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12DA">
        <w:rPr>
          <w:rFonts w:eastAsia="Times New Roman"/>
          <w:color w:val="auto"/>
          <w:spacing w:val="-5"/>
          <w:sz w:val="22"/>
          <w:szCs w:val="22"/>
        </w:rPr>
        <w:t>Прик</w:t>
      </w:r>
      <w:r w:rsidR="00B96F90">
        <w:rPr>
          <w:rFonts w:eastAsia="Times New Roman"/>
          <w:color w:val="auto"/>
          <w:spacing w:val="-5"/>
          <w:sz w:val="22"/>
          <w:szCs w:val="22"/>
        </w:rPr>
        <w:t>аз Минфина России от 31.12.</w:t>
      </w:r>
      <w:r w:rsidRPr="007612DA">
        <w:rPr>
          <w:rFonts w:eastAsia="Times New Roman"/>
          <w:color w:val="auto"/>
          <w:spacing w:val="-5"/>
          <w:sz w:val="22"/>
          <w:szCs w:val="22"/>
        </w:rPr>
        <w:t xml:space="preserve">2016 № 257н </w:t>
      </w:r>
      <w:r w:rsidR="00513DEA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7612DA">
        <w:rPr>
          <w:rFonts w:eastAsia="Times New Roman"/>
          <w:color w:val="auto"/>
          <w:spacing w:val="-5"/>
          <w:sz w:val="22"/>
          <w:szCs w:val="22"/>
        </w:rPr>
        <w:t>«Основные средства</w:t>
      </w:r>
      <w:r w:rsidRPr="005548C1">
        <w:rPr>
          <w:rFonts w:eastAsia="Times New Roman"/>
          <w:color w:val="auto"/>
          <w:spacing w:val="-5"/>
          <w:sz w:val="22"/>
          <w:szCs w:val="22"/>
        </w:rPr>
        <w:t>»</w:t>
      </w:r>
      <w:r w:rsidR="00433232" w:rsidRPr="005548C1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33232" w:rsidRPr="005548C1">
        <w:rPr>
          <w:sz w:val="22"/>
          <w:szCs w:val="22"/>
        </w:rPr>
        <w:t>(с изменениями и дополнениями)</w:t>
      </w:r>
      <w:r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5548C1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12DA">
        <w:rPr>
          <w:rFonts w:eastAsia="Times New Roman"/>
          <w:color w:val="auto"/>
          <w:spacing w:val="-5"/>
          <w:sz w:val="22"/>
          <w:szCs w:val="22"/>
        </w:rPr>
        <w:t>Прик</w:t>
      </w:r>
      <w:r w:rsidR="00B96F90">
        <w:rPr>
          <w:rFonts w:eastAsia="Times New Roman"/>
          <w:color w:val="auto"/>
          <w:spacing w:val="-5"/>
          <w:sz w:val="22"/>
          <w:szCs w:val="22"/>
        </w:rPr>
        <w:t>аз Минфина России от 31.12.</w:t>
      </w:r>
      <w:r w:rsidRPr="007612DA">
        <w:rPr>
          <w:rFonts w:eastAsia="Times New Roman"/>
          <w:color w:val="auto"/>
          <w:spacing w:val="-5"/>
          <w:sz w:val="22"/>
          <w:szCs w:val="22"/>
        </w:rPr>
        <w:t>2016 № 258н «Аренда»</w:t>
      </w:r>
      <w:r w:rsidR="00433232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33232" w:rsidRPr="005548C1">
        <w:rPr>
          <w:sz w:val="22"/>
          <w:szCs w:val="22"/>
        </w:rPr>
        <w:t>(с изменениями и дополнениями)</w:t>
      </w:r>
      <w:r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5548C1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12DA">
        <w:rPr>
          <w:rFonts w:eastAsia="Times New Roman"/>
          <w:color w:val="auto"/>
          <w:spacing w:val="-5"/>
          <w:sz w:val="22"/>
          <w:szCs w:val="22"/>
        </w:rPr>
        <w:t>Прик</w:t>
      </w:r>
      <w:r w:rsidR="00B96F90">
        <w:rPr>
          <w:rFonts w:eastAsia="Times New Roman"/>
          <w:color w:val="auto"/>
          <w:spacing w:val="-5"/>
          <w:sz w:val="22"/>
          <w:szCs w:val="22"/>
        </w:rPr>
        <w:t>аз Минфина России от 31.12.</w:t>
      </w:r>
      <w:r w:rsidRPr="007612DA">
        <w:rPr>
          <w:rFonts w:eastAsia="Times New Roman"/>
          <w:color w:val="auto"/>
          <w:spacing w:val="-5"/>
          <w:sz w:val="22"/>
          <w:szCs w:val="22"/>
        </w:rPr>
        <w:t xml:space="preserve">2016 № 259н </w:t>
      </w:r>
      <w:r w:rsidR="00513DEA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B96F90">
        <w:rPr>
          <w:rFonts w:eastAsia="Times New Roman"/>
          <w:color w:val="auto"/>
          <w:spacing w:val="-5"/>
          <w:sz w:val="22"/>
          <w:szCs w:val="22"/>
        </w:rPr>
        <w:t>«Обесценива</w:t>
      </w:r>
      <w:r w:rsidRPr="007612DA">
        <w:rPr>
          <w:rFonts w:eastAsia="Times New Roman"/>
          <w:color w:val="auto"/>
          <w:spacing w:val="-5"/>
          <w:sz w:val="22"/>
          <w:szCs w:val="22"/>
        </w:rPr>
        <w:t>ние активов</w:t>
      </w:r>
      <w:r w:rsidRPr="005548C1">
        <w:rPr>
          <w:rFonts w:eastAsia="Times New Roman"/>
          <w:color w:val="auto"/>
          <w:spacing w:val="-5"/>
          <w:sz w:val="22"/>
          <w:szCs w:val="22"/>
        </w:rPr>
        <w:t>»</w:t>
      </w:r>
      <w:r w:rsidR="00433232" w:rsidRPr="005548C1">
        <w:rPr>
          <w:sz w:val="22"/>
          <w:szCs w:val="22"/>
        </w:rPr>
        <w:t xml:space="preserve"> (с изменениями и дополнениями)</w:t>
      </w:r>
      <w:r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5548C1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12DA">
        <w:rPr>
          <w:rFonts w:eastAsia="Times New Roman"/>
          <w:color w:val="auto"/>
          <w:spacing w:val="-5"/>
          <w:sz w:val="22"/>
          <w:szCs w:val="22"/>
        </w:rPr>
        <w:t>При</w:t>
      </w:r>
      <w:r w:rsidR="00B96F90">
        <w:rPr>
          <w:rFonts w:eastAsia="Times New Roman"/>
          <w:color w:val="auto"/>
          <w:spacing w:val="-5"/>
          <w:sz w:val="22"/>
          <w:szCs w:val="22"/>
        </w:rPr>
        <w:t>каз Минфина России от 31.12.</w:t>
      </w:r>
      <w:r w:rsidRPr="007612DA">
        <w:rPr>
          <w:rFonts w:eastAsia="Times New Roman"/>
          <w:color w:val="auto"/>
          <w:spacing w:val="-5"/>
          <w:sz w:val="22"/>
          <w:szCs w:val="22"/>
        </w:rPr>
        <w:t>2016</w:t>
      </w:r>
      <w:r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260н «</w:t>
      </w:r>
      <w:r w:rsidRPr="007612DA">
        <w:rPr>
          <w:rFonts w:eastAsia="Times New Roman"/>
          <w:color w:val="auto"/>
          <w:spacing w:val="-5"/>
          <w:sz w:val="22"/>
          <w:szCs w:val="22"/>
        </w:rPr>
        <w:t>Представление бухгалтерской (финансовой) отчетности</w:t>
      </w:r>
      <w:r w:rsidR="00EA7761" w:rsidRPr="005548C1">
        <w:rPr>
          <w:rFonts w:eastAsia="Times New Roman"/>
          <w:color w:val="auto"/>
          <w:spacing w:val="-5"/>
          <w:sz w:val="22"/>
          <w:szCs w:val="22"/>
        </w:rPr>
        <w:t>»</w:t>
      </w:r>
      <w:r w:rsidR="0045046E" w:rsidRPr="005548C1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5046E" w:rsidRPr="005548C1">
        <w:rPr>
          <w:sz w:val="22"/>
          <w:szCs w:val="22"/>
        </w:rPr>
        <w:t>(с изменениями и дополнениями)</w:t>
      </w:r>
      <w:r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5548C1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>Приказ Минфи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на России от 30.12.2017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274н </w:t>
      </w:r>
      <w:r w:rsidR="00513DEA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EA7761">
        <w:rPr>
          <w:rFonts w:eastAsia="Times New Roman"/>
          <w:color w:val="auto"/>
          <w:spacing w:val="-5"/>
          <w:sz w:val="22"/>
          <w:szCs w:val="22"/>
        </w:rPr>
        <w:t>«</w:t>
      </w:r>
      <w:r w:rsidRPr="00CD55CC">
        <w:rPr>
          <w:rFonts w:eastAsia="Times New Roman"/>
          <w:color w:val="auto"/>
          <w:spacing w:val="-5"/>
          <w:sz w:val="22"/>
          <w:szCs w:val="22"/>
        </w:rPr>
        <w:t>Учетная политика, оценочные значения и ошибки</w:t>
      </w:r>
      <w:r w:rsidR="00EA7761">
        <w:rPr>
          <w:rFonts w:eastAsia="Times New Roman"/>
          <w:color w:val="auto"/>
          <w:spacing w:val="-5"/>
          <w:sz w:val="22"/>
          <w:szCs w:val="22"/>
        </w:rPr>
        <w:t>»</w:t>
      </w:r>
      <w:r w:rsidR="0045046E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5046E" w:rsidRPr="005548C1">
        <w:rPr>
          <w:sz w:val="22"/>
          <w:szCs w:val="22"/>
        </w:rPr>
        <w:t>(с изменениями и дополнениями)</w:t>
      </w:r>
      <w:r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5548C1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>Приказ Минфи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на России от 30.12.2017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275н «</w:t>
      </w:r>
      <w:r w:rsidRPr="00CD55CC">
        <w:rPr>
          <w:rFonts w:eastAsia="Times New Roman"/>
          <w:color w:val="auto"/>
          <w:spacing w:val="-5"/>
          <w:sz w:val="22"/>
          <w:szCs w:val="22"/>
        </w:rPr>
        <w:t>События после отчетной даты</w:t>
      </w:r>
      <w:r w:rsidR="00EA7761">
        <w:rPr>
          <w:rFonts w:eastAsia="Times New Roman"/>
          <w:color w:val="auto"/>
          <w:spacing w:val="-5"/>
          <w:sz w:val="22"/>
          <w:szCs w:val="22"/>
        </w:rPr>
        <w:t>»</w:t>
      </w:r>
      <w:r w:rsidR="00F56B7F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56B7F" w:rsidRPr="005548C1">
        <w:rPr>
          <w:sz w:val="22"/>
          <w:szCs w:val="22"/>
        </w:rPr>
        <w:t xml:space="preserve">(с изменениями и </w:t>
      </w:r>
      <w:r w:rsidR="00F56B7F" w:rsidRPr="005548C1">
        <w:rPr>
          <w:sz w:val="22"/>
          <w:szCs w:val="22"/>
        </w:rPr>
        <w:lastRenderedPageBreak/>
        <w:t>дополнениями)</w:t>
      </w:r>
      <w:r w:rsidRPr="005548C1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764495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>Приказ Минфи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на России от 30.12.2017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278н «</w:t>
      </w:r>
      <w:r w:rsidRPr="00CD55CC">
        <w:rPr>
          <w:rFonts w:eastAsia="Times New Roman"/>
          <w:color w:val="auto"/>
          <w:spacing w:val="-5"/>
          <w:sz w:val="22"/>
          <w:szCs w:val="22"/>
        </w:rPr>
        <w:t>От</w:t>
      </w:r>
      <w:r w:rsidR="00EA7761">
        <w:rPr>
          <w:rFonts w:eastAsia="Times New Roman"/>
          <w:color w:val="auto"/>
          <w:spacing w:val="-5"/>
          <w:sz w:val="22"/>
          <w:szCs w:val="22"/>
        </w:rPr>
        <w:t>чет о движении денежных средств»</w:t>
      </w:r>
      <w:r w:rsidR="0045046E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5046E" w:rsidRPr="00764495">
        <w:rPr>
          <w:sz w:val="22"/>
          <w:szCs w:val="22"/>
        </w:rPr>
        <w:t>(с изменениями и дополнениями)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764495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>Приказ Минф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ина России от 27.02.2018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32н «Доходы»</w:t>
      </w:r>
      <w:r w:rsidR="00293F3E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293F3E" w:rsidRPr="00764495">
        <w:rPr>
          <w:sz w:val="22"/>
          <w:szCs w:val="22"/>
        </w:rPr>
        <w:t>(с изменениями и дополнениями)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D55CC" w:rsidRPr="00764495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>Приказ Минфина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России от 30.05.2018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>
        <w:rPr>
          <w:rFonts w:eastAsia="Times New Roman"/>
          <w:color w:val="auto"/>
          <w:spacing w:val="-5"/>
          <w:sz w:val="22"/>
          <w:szCs w:val="22"/>
        </w:rPr>
        <w:t xml:space="preserve"> 122н «</w:t>
      </w:r>
      <w:r w:rsidRPr="00CD55CC">
        <w:rPr>
          <w:rFonts w:eastAsia="Times New Roman"/>
          <w:color w:val="auto"/>
          <w:spacing w:val="-5"/>
          <w:sz w:val="22"/>
          <w:szCs w:val="22"/>
        </w:rPr>
        <w:t>Влияние изм</w:t>
      </w:r>
      <w:r w:rsidR="00EA7761">
        <w:rPr>
          <w:rFonts w:eastAsia="Times New Roman"/>
          <w:color w:val="auto"/>
          <w:spacing w:val="-5"/>
          <w:sz w:val="22"/>
          <w:szCs w:val="22"/>
        </w:rPr>
        <w:t>енений курсов иностранных валют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»</w:t>
      </w:r>
      <w:r w:rsidR="00293F3E"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293F3E" w:rsidRPr="00764495">
        <w:rPr>
          <w:sz w:val="22"/>
          <w:szCs w:val="22"/>
        </w:rPr>
        <w:t>(с изменениями и дополнениями)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DE69E0" w:rsidRPr="00433232" w:rsidRDefault="00DE69E0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30.05.2018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 xml:space="preserve"> 124н «</w:t>
      </w:r>
      <w:r w:rsidRPr="00433232">
        <w:rPr>
          <w:rFonts w:eastAsia="Times New Roman"/>
          <w:color w:val="auto"/>
          <w:spacing w:val="-5"/>
          <w:sz w:val="22"/>
          <w:szCs w:val="22"/>
        </w:rPr>
        <w:t>Резервы. Раскрытие информации об условных об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>язательствах и условных активах»</w:t>
      </w:r>
      <w:r w:rsidR="00F56B7F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56B7F" w:rsidRPr="00764495">
        <w:rPr>
          <w:sz w:val="22"/>
          <w:szCs w:val="22"/>
        </w:rPr>
        <w:t>(с изменениями и дополнениями)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DE69E0" w:rsidRPr="00764495" w:rsidRDefault="00DE69E0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30.12.2017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 xml:space="preserve"> 277н «Информация о связанных сторонах»</w:t>
      </w:r>
      <w:r w:rsidR="00F56B7F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56B7F" w:rsidRPr="00764495">
        <w:rPr>
          <w:sz w:val="22"/>
          <w:szCs w:val="22"/>
        </w:rPr>
        <w:t>(с изменениями и дополнениями)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DE69E0" w:rsidRPr="00764495" w:rsidRDefault="00DE69E0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29.06.2018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 xml:space="preserve"> 145н «Долгосрочные договоры»</w:t>
      </w:r>
      <w:r w:rsidR="00F56B7F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56B7F" w:rsidRPr="00764495">
        <w:rPr>
          <w:sz w:val="22"/>
          <w:szCs w:val="22"/>
        </w:rPr>
        <w:t>(с изменениями и дополнениями)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DE69E0" w:rsidRPr="00764495" w:rsidRDefault="00DE69E0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29.06.2018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 xml:space="preserve"> 146н «Концессионные соглашения»</w:t>
      </w:r>
      <w:r w:rsidR="0045046E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45046E" w:rsidRPr="00764495">
        <w:rPr>
          <w:sz w:val="22"/>
          <w:szCs w:val="22"/>
        </w:rPr>
        <w:t>(с изменениями и дополнениями)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DE69E0" w:rsidRPr="00764495" w:rsidRDefault="00DE69E0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28.02.2018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433232">
        <w:rPr>
          <w:rFonts w:eastAsia="Times New Roman"/>
          <w:color w:val="auto"/>
          <w:spacing w:val="-5"/>
          <w:sz w:val="22"/>
          <w:szCs w:val="22"/>
        </w:rPr>
        <w:t>37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>н «</w:t>
      </w:r>
      <w:r w:rsidRPr="00433232">
        <w:rPr>
          <w:rFonts w:eastAsia="Times New Roman"/>
          <w:color w:val="auto"/>
          <w:spacing w:val="-5"/>
          <w:sz w:val="22"/>
          <w:szCs w:val="22"/>
        </w:rPr>
        <w:t>Бюджетная информация в бухгал</w:t>
      </w:r>
      <w:r w:rsidR="00EA7761" w:rsidRPr="00433232">
        <w:rPr>
          <w:rFonts w:eastAsia="Times New Roman"/>
          <w:color w:val="auto"/>
          <w:spacing w:val="-5"/>
          <w:sz w:val="22"/>
          <w:szCs w:val="22"/>
        </w:rPr>
        <w:t>терской (финансовой) отчетности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»</w:t>
      </w:r>
      <w:r w:rsidR="00293F3E"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293F3E" w:rsidRPr="00764495">
        <w:rPr>
          <w:sz w:val="22"/>
          <w:szCs w:val="22"/>
        </w:rPr>
        <w:t>(с изменениями и дополнениями)</w:t>
      </w:r>
      <w:r w:rsidR="00EA7761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D42302" w:rsidRPr="00764495" w:rsidRDefault="00D42302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07.12.2018 </w:t>
      </w:r>
      <w:r w:rsidR="00CA0195">
        <w:rPr>
          <w:rFonts w:eastAsia="Times New Roman"/>
          <w:color w:val="auto"/>
          <w:spacing w:val="-5"/>
          <w:sz w:val="22"/>
          <w:szCs w:val="22"/>
        </w:rPr>
        <w:t>№</w:t>
      </w:r>
      <w:r w:rsidRPr="00433232">
        <w:rPr>
          <w:rFonts w:eastAsia="Times New Roman"/>
          <w:color w:val="auto"/>
          <w:spacing w:val="-5"/>
          <w:sz w:val="22"/>
          <w:szCs w:val="22"/>
        </w:rPr>
        <w:t xml:space="preserve"> 256н «Запасы»</w:t>
      </w:r>
      <w:r w:rsidR="00F56B7F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56B7F" w:rsidRPr="00764495">
        <w:rPr>
          <w:sz w:val="22"/>
          <w:szCs w:val="22"/>
        </w:rPr>
        <w:t>(с изменениями и дополнениями)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F56B7F" w:rsidRPr="00764495" w:rsidRDefault="00F56B7F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28.02.2018 </w:t>
      </w:r>
      <w:r w:rsidR="00CA0195" w:rsidRPr="00764495">
        <w:rPr>
          <w:rFonts w:eastAsia="Times New Roman"/>
          <w:color w:val="auto"/>
          <w:spacing w:val="-5"/>
          <w:sz w:val="22"/>
          <w:szCs w:val="22"/>
        </w:rPr>
        <w:t>№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34н «</w:t>
      </w:r>
      <w:proofErr w:type="spellStart"/>
      <w:r w:rsidRPr="00764495">
        <w:rPr>
          <w:rFonts w:eastAsia="Times New Roman"/>
          <w:color w:val="auto"/>
          <w:spacing w:val="-5"/>
          <w:sz w:val="22"/>
          <w:szCs w:val="22"/>
        </w:rPr>
        <w:t>Непроизведенные</w:t>
      </w:r>
      <w:proofErr w:type="spellEnd"/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активы» </w:t>
      </w:r>
      <w:r w:rsidRPr="00764495">
        <w:rPr>
          <w:sz w:val="22"/>
          <w:szCs w:val="22"/>
        </w:rPr>
        <w:t>(с изменениями и дополнениями)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52763B" w:rsidRPr="00764495" w:rsidRDefault="0052763B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>Приказ Минфина России от 15</w:t>
      </w:r>
      <w:r w:rsidR="00CA0195" w:rsidRPr="00764495">
        <w:rPr>
          <w:rFonts w:eastAsia="Times New Roman"/>
          <w:color w:val="auto"/>
          <w:spacing w:val="-5"/>
          <w:sz w:val="22"/>
          <w:szCs w:val="22"/>
        </w:rPr>
        <w:t>.11.</w:t>
      </w:r>
      <w:r w:rsidRPr="00764495">
        <w:rPr>
          <w:rFonts w:eastAsia="Times New Roman"/>
          <w:color w:val="auto"/>
          <w:spacing w:val="-5"/>
          <w:sz w:val="22"/>
          <w:szCs w:val="22"/>
        </w:rPr>
        <w:t>2019 г. № 181н «Нематериальные активы»;</w:t>
      </w:r>
    </w:p>
    <w:p w:rsidR="0052763B" w:rsidRPr="00764495" w:rsidRDefault="0052763B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>Приказ Минфина России от 15</w:t>
      </w:r>
      <w:r w:rsidR="00CA0195" w:rsidRPr="00764495">
        <w:rPr>
          <w:rFonts w:eastAsia="Times New Roman"/>
          <w:color w:val="auto"/>
          <w:spacing w:val="-5"/>
          <w:sz w:val="22"/>
          <w:szCs w:val="22"/>
        </w:rPr>
        <w:t>.11.</w:t>
      </w:r>
      <w:r w:rsidRPr="00764495">
        <w:rPr>
          <w:rFonts w:eastAsia="Times New Roman"/>
          <w:color w:val="auto"/>
          <w:spacing w:val="-5"/>
          <w:sz w:val="22"/>
          <w:szCs w:val="22"/>
        </w:rPr>
        <w:t>2019 г. № 184н «Выплаты персоналу»;</w:t>
      </w:r>
    </w:p>
    <w:p w:rsidR="0052763B" w:rsidRPr="00764495" w:rsidRDefault="0052763B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>Приказ Минфина России от 15</w:t>
      </w:r>
      <w:r w:rsidR="00CA0195" w:rsidRPr="00764495">
        <w:rPr>
          <w:rFonts w:eastAsia="Times New Roman"/>
          <w:color w:val="auto"/>
          <w:spacing w:val="-5"/>
          <w:sz w:val="22"/>
          <w:szCs w:val="22"/>
        </w:rPr>
        <w:t>.11.</w:t>
      </w:r>
      <w:r w:rsidRPr="00764495">
        <w:rPr>
          <w:rFonts w:eastAsia="Times New Roman"/>
          <w:color w:val="auto"/>
          <w:spacing w:val="-5"/>
          <w:sz w:val="22"/>
          <w:szCs w:val="22"/>
        </w:rPr>
        <w:t>2019 г. № 183н «Совместная деятельность»;</w:t>
      </w:r>
    </w:p>
    <w:p w:rsidR="0052763B" w:rsidRPr="00764495" w:rsidRDefault="0052763B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>Приказ Минфина России от 15</w:t>
      </w:r>
      <w:r w:rsidR="00CA0195" w:rsidRPr="00764495">
        <w:rPr>
          <w:rFonts w:eastAsia="Times New Roman"/>
          <w:color w:val="auto"/>
          <w:spacing w:val="-5"/>
          <w:sz w:val="22"/>
          <w:szCs w:val="22"/>
        </w:rPr>
        <w:t>.11.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2019 г. № 182н «Затраты по заимствованиям»; </w:t>
      </w:r>
    </w:p>
    <w:p w:rsidR="0052763B" w:rsidRPr="00764495" w:rsidRDefault="0052763B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30.06.2020 № 129н «Финансовые инструменты»; </w:t>
      </w:r>
    </w:p>
    <w:p w:rsidR="00CD55CC" w:rsidRPr="00CD55CC" w:rsidRDefault="00CD55CC" w:rsidP="00D42302">
      <w:pPr>
        <w:tabs>
          <w:tab w:val="left" w:pos="142"/>
          <w:tab w:val="left" w:pos="851"/>
        </w:tabs>
        <w:spacing w:line="276" w:lineRule="auto"/>
        <w:ind w:left="851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</w:p>
    <w:p w:rsidR="00BB5F9E" w:rsidRDefault="00BB5F9E" w:rsidP="00AD4DDB">
      <w:pPr>
        <w:tabs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</w:p>
    <w:p w:rsidR="00471954" w:rsidRDefault="00471954" w:rsidP="00AD4DDB">
      <w:pPr>
        <w:tabs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</w:p>
    <w:p w:rsidR="00471954" w:rsidRDefault="00471954" w:rsidP="00AD4DDB">
      <w:pPr>
        <w:tabs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</w:p>
    <w:p w:rsidR="00B908CB" w:rsidRPr="00764495" w:rsidRDefault="00B908CB" w:rsidP="00AD4DDB">
      <w:pPr>
        <w:tabs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  <w:r w:rsidRPr="00764495">
        <w:rPr>
          <w:rFonts w:eastAsia="Times New Roman"/>
          <w:b/>
          <w:color w:val="auto"/>
          <w:spacing w:val="-5"/>
        </w:rPr>
        <w:t>Приказы Министерства финансов Российской Федерации</w:t>
      </w:r>
      <w:r w:rsidR="00F5539B" w:rsidRPr="00764495">
        <w:rPr>
          <w:rFonts w:eastAsia="Times New Roman"/>
          <w:b/>
          <w:color w:val="auto"/>
          <w:spacing w:val="-5"/>
        </w:rPr>
        <w:t>:</w:t>
      </w:r>
    </w:p>
    <w:p w:rsidR="00486825" w:rsidRPr="00764495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>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</w:t>
      </w:r>
      <w:r w:rsidR="007612DA" w:rsidRPr="00764495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39693A" w:rsidRPr="00764495">
        <w:rPr>
          <w:rFonts w:eastAsia="Times New Roman"/>
          <w:color w:val="auto"/>
          <w:spacing w:val="-5"/>
          <w:sz w:val="22"/>
          <w:szCs w:val="22"/>
        </w:rPr>
        <w:t>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0E3506" w:rsidRDefault="00CB46D4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ED2D73">
        <w:rPr>
          <w:rFonts w:eastAsia="Times New Roman"/>
          <w:color w:val="auto"/>
          <w:spacing w:val="-5"/>
          <w:sz w:val="22"/>
          <w:szCs w:val="22"/>
        </w:rPr>
        <w:t>Прика</w:t>
      </w:r>
      <w:r w:rsidR="00996086">
        <w:rPr>
          <w:rFonts w:eastAsia="Times New Roman"/>
          <w:color w:val="auto"/>
          <w:spacing w:val="-5"/>
          <w:sz w:val="22"/>
          <w:szCs w:val="22"/>
        </w:rPr>
        <w:t>з Минфина России от 30.03.2015 №</w:t>
      </w:r>
      <w:r w:rsidRPr="00ED2D73">
        <w:rPr>
          <w:rFonts w:eastAsia="Times New Roman"/>
          <w:color w:val="auto"/>
          <w:spacing w:val="-5"/>
          <w:sz w:val="22"/>
          <w:szCs w:val="22"/>
        </w:rPr>
        <w:t xml:space="preserve"> 52н</w:t>
      </w:r>
      <w:r w:rsidR="00996086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535CCE">
        <w:rPr>
          <w:rFonts w:eastAsia="Times New Roman"/>
          <w:color w:val="auto"/>
          <w:spacing w:val="-5"/>
          <w:sz w:val="22"/>
          <w:szCs w:val="22"/>
        </w:rPr>
        <w:t xml:space="preserve"> «</w:t>
      </w:r>
      <w:r w:rsidRPr="006C6DBC">
        <w:rPr>
          <w:rFonts w:eastAsia="Times New Roman"/>
          <w:color w:val="auto"/>
          <w:spacing w:val="-5"/>
          <w:sz w:val="22"/>
          <w:szCs w:val="22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</w:t>
      </w:r>
      <w:r w:rsidR="00535CCE">
        <w:rPr>
          <w:rFonts w:eastAsia="Times New Roman"/>
          <w:color w:val="auto"/>
          <w:spacing w:val="-5"/>
          <w:sz w:val="22"/>
          <w:szCs w:val="22"/>
        </w:rPr>
        <w:t xml:space="preserve">еских указаний по их </w:t>
      </w:r>
      <w:r w:rsidR="00535CCE">
        <w:rPr>
          <w:rFonts w:eastAsia="Times New Roman"/>
          <w:color w:val="auto"/>
          <w:spacing w:val="-5"/>
          <w:sz w:val="22"/>
          <w:szCs w:val="22"/>
        </w:rPr>
        <w:lastRenderedPageBreak/>
        <w:t>применению»</w:t>
      </w:r>
      <w:r w:rsidR="00996086">
        <w:rPr>
          <w:rFonts w:eastAsia="Times New Roman"/>
          <w:color w:val="auto"/>
          <w:spacing w:val="-5"/>
          <w:sz w:val="22"/>
          <w:szCs w:val="22"/>
        </w:rPr>
        <w:t xml:space="preserve"> (с изменениями и дополнениями)</w:t>
      </w:r>
      <w:r w:rsidR="000E3506" w:rsidRPr="006C6DBC">
        <w:rPr>
          <w:rFonts w:eastAsia="Times New Roman"/>
          <w:color w:val="auto"/>
          <w:spacing w:val="-5"/>
          <w:sz w:val="22"/>
          <w:szCs w:val="22"/>
        </w:rPr>
        <w:t>;</w:t>
      </w:r>
      <w:r w:rsidR="00645519" w:rsidRPr="006C6DBC">
        <w:rPr>
          <w:rFonts w:eastAsia="Times New Roman"/>
          <w:color w:val="auto"/>
          <w:spacing w:val="-5"/>
          <w:sz w:val="22"/>
          <w:szCs w:val="22"/>
        </w:rPr>
        <w:t xml:space="preserve"> </w:t>
      </w:r>
    </w:p>
    <w:p w:rsidR="00471954" w:rsidRPr="00471954" w:rsidRDefault="00471954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15.04.2021 № 61н </w:t>
      </w:r>
      <w:r w:rsidRPr="00471954">
        <w:rPr>
          <w:rFonts w:eastAsia="Times New Roman"/>
          <w:color w:val="auto"/>
          <w:spacing w:val="-5"/>
          <w:sz w:val="22"/>
          <w:szCs w:val="22"/>
        </w:rPr>
        <w:t>«</w:t>
      </w:r>
      <w:r w:rsidRPr="00471954">
        <w:rPr>
          <w:color w:val="auto"/>
          <w:sz w:val="22"/>
          <w:szCs w:val="22"/>
          <w:shd w:val="clear" w:color="auto" w:fill="FFFFFF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(с изменениями и дополнениями);</w:t>
      </w:r>
    </w:p>
    <w:p w:rsidR="00486825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6C6DBC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</w:t>
      </w:r>
      <w:r w:rsidR="00996086">
        <w:rPr>
          <w:rFonts w:eastAsia="Times New Roman"/>
          <w:color w:val="auto"/>
          <w:spacing w:val="-5"/>
          <w:sz w:val="22"/>
          <w:szCs w:val="22"/>
        </w:rPr>
        <w:t>16.12.2010 № 1</w:t>
      </w:r>
      <w:r w:rsidR="00764495">
        <w:rPr>
          <w:rFonts w:eastAsia="Times New Roman"/>
          <w:color w:val="auto"/>
          <w:spacing w:val="-5"/>
          <w:sz w:val="22"/>
          <w:szCs w:val="22"/>
        </w:rPr>
        <w:t>83</w:t>
      </w:r>
      <w:r w:rsidR="00996086">
        <w:rPr>
          <w:rFonts w:eastAsia="Times New Roman"/>
          <w:color w:val="auto"/>
          <w:spacing w:val="-5"/>
          <w:sz w:val="22"/>
          <w:szCs w:val="22"/>
        </w:rPr>
        <w:t xml:space="preserve">н </w:t>
      </w:r>
      <w:r w:rsidRPr="006C6DBC">
        <w:rPr>
          <w:rFonts w:eastAsia="Times New Roman"/>
          <w:color w:val="auto"/>
          <w:spacing w:val="-5"/>
          <w:sz w:val="22"/>
          <w:szCs w:val="22"/>
        </w:rPr>
        <w:t>«</w:t>
      </w:r>
      <w:r w:rsidRPr="00ED2D73">
        <w:rPr>
          <w:rFonts w:eastAsia="Times New Roman"/>
          <w:color w:val="auto"/>
          <w:spacing w:val="-5"/>
          <w:sz w:val="22"/>
          <w:szCs w:val="22"/>
        </w:rPr>
        <w:t xml:space="preserve">Об утверждении Плана счетов бухгалтерского учета </w:t>
      </w:r>
      <w:r w:rsidR="00764495">
        <w:rPr>
          <w:rFonts w:eastAsia="Times New Roman"/>
          <w:color w:val="auto"/>
          <w:spacing w:val="-5"/>
          <w:sz w:val="22"/>
          <w:szCs w:val="22"/>
        </w:rPr>
        <w:t>автономных</w:t>
      </w:r>
      <w:r w:rsidRPr="00ED2D73">
        <w:rPr>
          <w:rFonts w:eastAsia="Times New Roman"/>
          <w:color w:val="auto"/>
          <w:spacing w:val="-5"/>
          <w:sz w:val="22"/>
          <w:szCs w:val="22"/>
        </w:rPr>
        <w:t xml:space="preserve"> учреждений и Инструкции по его применению»</w:t>
      </w:r>
      <w:r w:rsidR="00996086">
        <w:rPr>
          <w:rFonts w:eastAsia="Times New Roman"/>
          <w:color w:val="auto"/>
          <w:spacing w:val="-5"/>
          <w:sz w:val="22"/>
          <w:szCs w:val="22"/>
        </w:rPr>
        <w:t xml:space="preserve"> (с изменениями и дополнениями)</w:t>
      </w:r>
      <w:r w:rsidRPr="00ED2D73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486825" w:rsidRPr="006C6DBC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ED2D73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25.03.2011 № </w:t>
      </w:r>
      <w:r w:rsidR="00F860D1" w:rsidRPr="00ED2D73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1D5D30">
        <w:rPr>
          <w:rFonts w:eastAsia="Times New Roman"/>
          <w:color w:val="auto"/>
          <w:spacing w:val="-5"/>
          <w:sz w:val="22"/>
          <w:szCs w:val="22"/>
        </w:rPr>
        <w:t>33н</w:t>
      </w:r>
      <w:r w:rsidR="00780741" w:rsidRPr="006C6DBC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6C6DBC">
        <w:rPr>
          <w:rFonts w:eastAsia="Times New Roman"/>
          <w:color w:val="auto"/>
          <w:spacing w:val="-5"/>
          <w:sz w:val="22"/>
          <w:szCs w:val="22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1D5D30">
        <w:rPr>
          <w:rFonts w:eastAsia="Times New Roman"/>
          <w:color w:val="auto"/>
          <w:spacing w:val="-5"/>
          <w:sz w:val="22"/>
          <w:szCs w:val="22"/>
        </w:rPr>
        <w:t xml:space="preserve"> (с изменениями и дополнениями)</w:t>
      </w:r>
      <w:r w:rsidRPr="006C6DBC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486825" w:rsidRPr="00764495" w:rsidRDefault="00486825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31</w:t>
      </w:r>
      <w:r w:rsidRPr="00764495">
        <w:rPr>
          <w:rFonts w:eastAsia="Times New Roman"/>
          <w:color w:val="auto"/>
          <w:spacing w:val="-5"/>
          <w:sz w:val="22"/>
          <w:szCs w:val="22"/>
        </w:rPr>
        <w:t>.0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8</w:t>
      </w:r>
      <w:r w:rsidRPr="00764495">
        <w:rPr>
          <w:rFonts w:eastAsia="Times New Roman"/>
          <w:color w:val="auto"/>
          <w:spacing w:val="-5"/>
          <w:sz w:val="22"/>
          <w:szCs w:val="22"/>
        </w:rPr>
        <w:t>.201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8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№ 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186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н «О требованиях к 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 xml:space="preserve">составлению и утверждению </w:t>
      </w:r>
      <w:r w:rsidR="00996086" w:rsidRPr="00764495">
        <w:rPr>
          <w:rFonts w:eastAsia="Times New Roman"/>
          <w:color w:val="auto"/>
          <w:spacing w:val="-5"/>
          <w:sz w:val="22"/>
          <w:szCs w:val="22"/>
        </w:rPr>
        <w:t>П</w:t>
      </w:r>
      <w:r w:rsidRPr="00764495">
        <w:rPr>
          <w:rFonts w:eastAsia="Times New Roman"/>
          <w:color w:val="auto"/>
          <w:spacing w:val="-5"/>
          <w:sz w:val="22"/>
          <w:szCs w:val="22"/>
        </w:rPr>
        <w:t>лан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а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финансово-хозяйственной деятельности государственного (муниципального) учреждения»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 xml:space="preserve"> (</w:t>
      </w:r>
      <w:r w:rsidR="00FF4E56" w:rsidRPr="00764495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)</w:t>
      </w:r>
      <w:r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486825" w:rsidRPr="00764495" w:rsidRDefault="003A4559" w:rsidP="00DA68FF">
      <w:pPr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FF4E56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</w:t>
      </w:r>
      <w:r w:rsidR="00E948C2" w:rsidRPr="00FF4E56">
        <w:rPr>
          <w:rFonts w:eastAsia="Times New Roman"/>
          <w:color w:val="auto"/>
          <w:spacing w:val="-5"/>
          <w:sz w:val="22"/>
          <w:szCs w:val="22"/>
        </w:rPr>
        <w:t>0</w:t>
      </w:r>
      <w:r w:rsidR="001A7424" w:rsidRPr="00FF4E56">
        <w:rPr>
          <w:rFonts w:eastAsia="Times New Roman"/>
          <w:color w:val="auto"/>
          <w:spacing w:val="-5"/>
          <w:sz w:val="22"/>
          <w:szCs w:val="22"/>
        </w:rPr>
        <w:t>6</w:t>
      </w:r>
      <w:r w:rsidRPr="00FF4E56">
        <w:rPr>
          <w:rFonts w:eastAsia="Times New Roman"/>
          <w:color w:val="auto"/>
          <w:spacing w:val="-5"/>
          <w:sz w:val="22"/>
          <w:szCs w:val="22"/>
        </w:rPr>
        <w:t>.06.201</w:t>
      </w:r>
      <w:r w:rsidR="001A7424" w:rsidRPr="00FF4E56">
        <w:rPr>
          <w:rFonts w:eastAsia="Times New Roman"/>
          <w:color w:val="auto"/>
          <w:spacing w:val="-5"/>
          <w:sz w:val="22"/>
          <w:szCs w:val="22"/>
        </w:rPr>
        <w:t>9</w:t>
      </w:r>
      <w:r w:rsidRPr="00FF4E56">
        <w:rPr>
          <w:rFonts w:eastAsia="Times New Roman"/>
          <w:color w:val="auto"/>
          <w:spacing w:val="-5"/>
          <w:sz w:val="22"/>
          <w:szCs w:val="22"/>
        </w:rPr>
        <w:t xml:space="preserve">  №</w:t>
      </w:r>
      <w:r w:rsidR="00321EBF" w:rsidRPr="00FF4E56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1A7424" w:rsidRPr="00FF4E56">
        <w:rPr>
          <w:rFonts w:eastAsia="Times New Roman"/>
          <w:color w:val="auto"/>
          <w:spacing w:val="-5"/>
          <w:sz w:val="22"/>
          <w:szCs w:val="22"/>
        </w:rPr>
        <w:t>85</w:t>
      </w:r>
      <w:r w:rsidRPr="00FF4E56">
        <w:rPr>
          <w:rFonts w:eastAsia="Times New Roman"/>
          <w:color w:val="auto"/>
          <w:spacing w:val="-5"/>
          <w:sz w:val="22"/>
          <w:szCs w:val="22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F4E56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(</w:t>
      </w:r>
      <w:r w:rsidR="00FF4E56" w:rsidRPr="00764495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FF4E56" w:rsidRPr="00764495">
        <w:rPr>
          <w:rFonts w:eastAsia="Times New Roman"/>
          <w:color w:val="auto"/>
          <w:spacing w:val="-5"/>
          <w:sz w:val="22"/>
          <w:szCs w:val="22"/>
        </w:rPr>
        <w:t>)</w:t>
      </w:r>
      <w:r w:rsidR="00486825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FF4E56" w:rsidRPr="00764495" w:rsidRDefault="00FF4E56" w:rsidP="00DA68FF">
      <w:pPr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Приказ Минфина России от </w:t>
      </w:r>
      <w:r w:rsidR="007A220E" w:rsidRPr="00764495">
        <w:rPr>
          <w:rFonts w:eastAsia="Times New Roman"/>
          <w:color w:val="auto"/>
          <w:spacing w:val="-5"/>
          <w:sz w:val="22"/>
          <w:szCs w:val="22"/>
        </w:rPr>
        <w:t>08.06.</w:t>
      </w:r>
      <w:r w:rsidRPr="00764495">
        <w:rPr>
          <w:rFonts w:eastAsia="Times New Roman"/>
          <w:color w:val="auto"/>
          <w:spacing w:val="-5"/>
          <w:sz w:val="22"/>
          <w:szCs w:val="22"/>
        </w:rPr>
        <w:t>20</w:t>
      </w:r>
      <w:r w:rsidR="007A220E" w:rsidRPr="00764495">
        <w:rPr>
          <w:rFonts w:eastAsia="Times New Roman"/>
          <w:color w:val="auto"/>
          <w:spacing w:val="-5"/>
          <w:sz w:val="22"/>
          <w:szCs w:val="22"/>
        </w:rPr>
        <w:t>20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г. № </w:t>
      </w:r>
      <w:r w:rsidR="007A220E" w:rsidRPr="00764495">
        <w:rPr>
          <w:rFonts w:eastAsia="Times New Roman"/>
          <w:color w:val="auto"/>
          <w:spacing w:val="-5"/>
          <w:sz w:val="22"/>
          <w:szCs w:val="22"/>
        </w:rPr>
        <w:t>99</w:t>
      </w:r>
      <w:r w:rsidRPr="00764495">
        <w:rPr>
          <w:rFonts w:eastAsia="Times New Roman"/>
          <w:color w:val="auto"/>
          <w:spacing w:val="-5"/>
          <w:sz w:val="22"/>
          <w:szCs w:val="22"/>
        </w:rPr>
        <w:t>н «</w:t>
      </w:r>
      <w:r w:rsidR="007A220E" w:rsidRPr="00764495">
        <w:rPr>
          <w:rFonts w:eastAsia="Times New Roman"/>
          <w:bCs/>
          <w:color w:val="auto"/>
          <w:spacing w:val="-5"/>
          <w:sz w:val="22"/>
          <w:szCs w:val="22"/>
        </w:rPr>
        <w:t>Об утверждении кодов (перечней кодов) бюджетной классификации Российской Фе</w:t>
      </w:r>
      <w:r w:rsidR="001D5D30" w:rsidRPr="00764495">
        <w:rPr>
          <w:rFonts w:eastAsia="Times New Roman"/>
          <w:bCs/>
          <w:color w:val="auto"/>
          <w:spacing w:val="-5"/>
          <w:sz w:val="22"/>
          <w:szCs w:val="22"/>
        </w:rPr>
        <w:t xml:space="preserve">дерации на 2021 год </w:t>
      </w:r>
      <w:proofErr w:type="gramStart"/>
      <w:r w:rsidR="001D5D30" w:rsidRPr="00764495">
        <w:rPr>
          <w:rFonts w:eastAsia="Times New Roman"/>
          <w:bCs/>
          <w:color w:val="auto"/>
          <w:spacing w:val="-5"/>
          <w:sz w:val="22"/>
          <w:szCs w:val="22"/>
        </w:rPr>
        <w:t>(</w:t>
      </w:r>
      <w:r w:rsidR="007A220E" w:rsidRPr="00764495">
        <w:rPr>
          <w:rFonts w:eastAsia="Times New Roman"/>
          <w:bCs/>
          <w:color w:val="auto"/>
          <w:spacing w:val="-5"/>
          <w:sz w:val="22"/>
          <w:szCs w:val="22"/>
        </w:rPr>
        <w:t xml:space="preserve"> </w:t>
      </w:r>
      <w:proofErr w:type="gramEnd"/>
      <w:r w:rsidR="007A220E" w:rsidRPr="00764495">
        <w:rPr>
          <w:rFonts w:eastAsia="Times New Roman"/>
          <w:bCs/>
          <w:color w:val="auto"/>
          <w:spacing w:val="-5"/>
          <w:sz w:val="22"/>
          <w:szCs w:val="22"/>
        </w:rPr>
        <w:t>и на плановый период 2022 и 2023 годов)</w:t>
      </w:r>
      <w:r w:rsidRPr="00764495">
        <w:rPr>
          <w:rFonts w:eastAsia="Times New Roman"/>
          <w:color w:val="auto"/>
          <w:spacing w:val="-5"/>
          <w:sz w:val="22"/>
          <w:szCs w:val="22"/>
        </w:rPr>
        <w:t>»</w:t>
      </w:r>
      <w:r w:rsidR="007A220E"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764495">
        <w:rPr>
          <w:rFonts w:eastAsia="Times New Roman"/>
          <w:color w:val="auto"/>
          <w:spacing w:val="-5"/>
          <w:sz w:val="22"/>
          <w:szCs w:val="22"/>
        </w:rPr>
        <w:t>(с изменениями и дополнениями);</w:t>
      </w:r>
    </w:p>
    <w:p w:rsidR="003A4559" w:rsidRPr="00FF4E56" w:rsidRDefault="003A4559" w:rsidP="00DA68FF">
      <w:pPr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EE444D">
        <w:rPr>
          <w:rFonts w:eastAsia="Times New Roman"/>
          <w:color w:val="auto"/>
          <w:spacing w:val="-5"/>
          <w:sz w:val="22"/>
          <w:szCs w:val="22"/>
        </w:rPr>
        <w:t>Приказ Минфина России от 29.11.2017 №</w:t>
      </w:r>
      <w:r w:rsidR="00321EBF" w:rsidRPr="00EE444D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EE444D">
        <w:rPr>
          <w:rFonts w:eastAsia="Times New Roman"/>
          <w:color w:val="auto"/>
          <w:spacing w:val="-5"/>
          <w:sz w:val="22"/>
          <w:szCs w:val="22"/>
        </w:rPr>
        <w:t xml:space="preserve">209н «Об утверждении </w:t>
      </w:r>
      <w:proofErr w:type="gramStart"/>
      <w:r w:rsidRPr="00EE444D">
        <w:rPr>
          <w:rFonts w:eastAsia="Times New Roman"/>
          <w:color w:val="auto"/>
          <w:spacing w:val="-5"/>
          <w:sz w:val="22"/>
          <w:szCs w:val="22"/>
        </w:rPr>
        <w:t>Порядка применения классификации операций сектора государственного</w:t>
      </w:r>
      <w:proofErr w:type="gramEnd"/>
      <w:r w:rsidRPr="00EE444D">
        <w:rPr>
          <w:rFonts w:eastAsia="Times New Roman"/>
          <w:color w:val="auto"/>
          <w:spacing w:val="-5"/>
          <w:sz w:val="22"/>
          <w:szCs w:val="22"/>
        </w:rPr>
        <w:t xml:space="preserve"> управления»</w:t>
      </w:r>
      <w:r w:rsidR="00FF4E56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FF4E56" w:rsidRPr="00FF4E56">
        <w:rPr>
          <w:rFonts w:eastAsia="Times New Roman"/>
          <w:color w:val="auto"/>
          <w:spacing w:val="-5"/>
          <w:sz w:val="22"/>
          <w:szCs w:val="22"/>
        </w:rPr>
        <w:t>(</w:t>
      </w:r>
      <w:r w:rsidR="00FF4E56" w:rsidRPr="00FF4E56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FF4E56" w:rsidRPr="00FF4E56">
        <w:rPr>
          <w:rFonts w:eastAsia="Times New Roman"/>
          <w:color w:val="auto"/>
          <w:spacing w:val="-5"/>
          <w:sz w:val="22"/>
          <w:szCs w:val="22"/>
        </w:rPr>
        <w:t>)</w:t>
      </w:r>
      <w:r w:rsidRPr="00FF4E56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471954" w:rsidRPr="00471954" w:rsidRDefault="00FF4E56" w:rsidP="00F95F88">
      <w:pPr>
        <w:numPr>
          <w:ilvl w:val="0"/>
          <w:numId w:val="17"/>
        </w:numPr>
        <w:shd w:val="clear" w:color="auto" w:fill="FFFFFF"/>
        <w:tabs>
          <w:tab w:val="left" w:pos="0"/>
          <w:tab w:val="left" w:pos="142"/>
          <w:tab w:val="left" w:pos="851"/>
        </w:tabs>
        <w:spacing w:before="120" w:after="120" w:line="276" w:lineRule="auto"/>
        <w:ind w:left="425" w:firstLine="0"/>
        <w:contextualSpacing/>
        <w:jc w:val="both"/>
        <w:rPr>
          <w:b/>
        </w:rPr>
      </w:pPr>
      <w:r w:rsidRPr="00471954">
        <w:rPr>
          <w:rFonts w:eastAsia="Times New Roman"/>
          <w:color w:val="auto"/>
          <w:spacing w:val="-5"/>
          <w:sz w:val="22"/>
          <w:szCs w:val="22"/>
        </w:rPr>
        <w:t>Приказ Минфина РФ от 28.07.2010 №</w:t>
      </w:r>
      <w:r w:rsidR="001D5D30" w:rsidRPr="00471954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471954">
        <w:rPr>
          <w:rFonts w:eastAsia="Times New Roman"/>
          <w:color w:val="auto"/>
          <w:spacing w:val="-5"/>
          <w:sz w:val="22"/>
          <w:szCs w:val="22"/>
        </w:rPr>
        <w:t>82н «О взыскании в соответствующий бюджет неиспользованных остатков субсидий, предоставленных из бюджетов бюджетной системы РФ государственным (муниципальным) учреждениям»</w:t>
      </w:r>
      <w:r w:rsidR="00471954" w:rsidRPr="00471954">
        <w:rPr>
          <w:rFonts w:eastAsia="Times New Roman"/>
          <w:color w:val="auto"/>
          <w:spacing w:val="-5"/>
          <w:sz w:val="22"/>
          <w:szCs w:val="22"/>
        </w:rPr>
        <w:t xml:space="preserve"> (с изменениями и дополнениями).</w:t>
      </w:r>
    </w:p>
    <w:p w:rsidR="00F95F88" w:rsidRPr="00471954" w:rsidRDefault="001D5D30" w:rsidP="00471954">
      <w:pPr>
        <w:shd w:val="clear" w:color="auto" w:fill="FFFFFF"/>
        <w:tabs>
          <w:tab w:val="left" w:pos="0"/>
          <w:tab w:val="left" w:pos="142"/>
          <w:tab w:val="left" w:pos="851"/>
        </w:tabs>
        <w:spacing w:before="120" w:after="120" w:line="276" w:lineRule="auto"/>
        <w:ind w:left="425"/>
        <w:contextualSpacing/>
        <w:jc w:val="both"/>
        <w:rPr>
          <w:b/>
        </w:rPr>
      </w:pPr>
      <w:r w:rsidRPr="00471954">
        <w:rPr>
          <w:b/>
        </w:rPr>
        <w:t>Прочие документы:</w:t>
      </w:r>
    </w:p>
    <w:p w:rsidR="00F95F88" w:rsidRPr="00CD55CC" w:rsidRDefault="00F95F88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 xml:space="preserve">Общероссийский классификатор основных фондов (ОКОФ) ОК 013-2014 (СНС 2008), утвержденный приказом </w:t>
      </w:r>
      <w:proofErr w:type="spellStart"/>
      <w:r w:rsidRPr="00CD55CC">
        <w:rPr>
          <w:rFonts w:eastAsia="Times New Roman"/>
          <w:color w:val="auto"/>
          <w:spacing w:val="-5"/>
          <w:sz w:val="22"/>
          <w:szCs w:val="22"/>
        </w:rPr>
        <w:t>Росстандарта</w:t>
      </w:r>
      <w:proofErr w:type="spellEnd"/>
      <w:r w:rsidRPr="00CD55CC">
        <w:rPr>
          <w:rFonts w:eastAsia="Times New Roman"/>
          <w:color w:val="auto"/>
          <w:spacing w:val="-5"/>
          <w:sz w:val="22"/>
          <w:szCs w:val="22"/>
        </w:rPr>
        <w:t xml:space="preserve"> от 12.12.14 </w:t>
      </w:r>
      <w:r w:rsidR="005E3FD1" w:rsidRPr="00CD55CC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CD55CC">
        <w:rPr>
          <w:rFonts w:eastAsia="Times New Roman"/>
          <w:color w:val="auto"/>
          <w:spacing w:val="-5"/>
          <w:sz w:val="22"/>
          <w:szCs w:val="22"/>
        </w:rPr>
        <w:t>№ 2018-с</w:t>
      </w:r>
      <w:r w:rsidR="007C1B59" w:rsidRPr="00CD55CC">
        <w:rPr>
          <w:rFonts w:eastAsia="Times New Roman"/>
          <w:color w:val="auto"/>
          <w:spacing w:val="-5"/>
          <w:sz w:val="22"/>
          <w:szCs w:val="22"/>
        </w:rPr>
        <w:t xml:space="preserve"> (</w:t>
      </w:r>
      <w:r w:rsidR="005E3FD1" w:rsidRPr="00CD55CC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7C1B59" w:rsidRPr="00CD55CC">
        <w:rPr>
          <w:rFonts w:eastAsia="Times New Roman"/>
          <w:color w:val="auto"/>
          <w:spacing w:val="-5"/>
          <w:sz w:val="22"/>
          <w:szCs w:val="22"/>
        </w:rPr>
        <w:t>)</w:t>
      </w:r>
      <w:r w:rsidRPr="00CD55CC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5E3FD1" w:rsidRPr="00CD55CC" w:rsidRDefault="00F95F88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CD55CC">
        <w:rPr>
          <w:rFonts w:eastAsia="Times New Roman"/>
          <w:color w:val="auto"/>
          <w:spacing w:val="-5"/>
          <w:sz w:val="22"/>
          <w:szCs w:val="22"/>
        </w:rPr>
        <w:t>Указание Центрального банка Р</w:t>
      </w:r>
      <w:r w:rsidR="001D5D30">
        <w:rPr>
          <w:rFonts w:eastAsia="Times New Roman"/>
          <w:color w:val="auto"/>
          <w:spacing w:val="-5"/>
          <w:sz w:val="22"/>
          <w:szCs w:val="22"/>
        </w:rPr>
        <w:t>оссии от 11.03.2014 № 3210-У</w:t>
      </w:r>
      <w:r w:rsidR="0076044A" w:rsidRPr="00CD55CC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CD55CC">
        <w:rPr>
          <w:rFonts w:eastAsia="Times New Roman"/>
          <w:color w:val="auto"/>
          <w:spacing w:val="-5"/>
          <w:sz w:val="22"/>
          <w:szCs w:val="22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</w:r>
      <w:r w:rsidR="00785372" w:rsidRPr="00CD55CC">
        <w:rPr>
          <w:rFonts w:eastAsia="Times New Roman"/>
          <w:color w:val="auto"/>
          <w:spacing w:val="-5"/>
          <w:sz w:val="22"/>
          <w:szCs w:val="22"/>
        </w:rPr>
        <w:t>ами малого предпринимательства»</w:t>
      </w:r>
      <w:r w:rsidR="001D5D30">
        <w:rPr>
          <w:rFonts w:eastAsia="Times New Roman"/>
          <w:color w:val="auto"/>
          <w:spacing w:val="-5"/>
          <w:sz w:val="22"/>
          <w:szCs w:val="22"/>
        </w:rPr>
        <w:t xml:space="preserve"> (с изменениями и дополнениями)</w:t>
      </w:r>
      <w:r w:rsidR="00785372" w:rsidRPr="00CD55CC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14E75" w:rsidRPr="00764495" w:rsidRDefault="00CD55CC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Приказ </w:t>
      </w:r>
      <w:proofErr w:type="spellStart"/>
      <w:r w:rsidRPr="00764495">
        <w:rPr>
          <w:rFonts w:eastAsia="Times New Roman"/>
          <w:color w:val="auto"/>
          <w:spacing w:val="-5"/>
          <w:sz w:val="22"/>
          <w:szCs w:val="22"/>
        </w:rPr>
        <w:t>Росархива</w:t>
      </w:r>
      <w:proofErr w:type="spellEnd"/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от </w:t>
      </w:r>
      <w:r w:rsidR="00025920" w:rsidRPr="00764495">
        <w:rPr>
          <w:rFonts w:eastAsia="Times New Roman"/>
          <w:color w:val="auto"/>
          <w:spacing w:val="-5"/>
          <w:sz w:val="22"/>
          <w:szCs w:val="22"/>
        </w:rPr>
        <w:t>20</w:t>
      </w:r>
      <w:r w:rsidRPr="00764495">
        <w:rPr>
          <w:rFonts w:eastAsia="Times New Roman"/>
          <w:color w:val="auto"/>
          <w:spacing w:val="-5"/>
          <w:sz w:val="22"/>
          <w:szCs w:val="22"/>
        </w:rPr>
        <w:t>.</w:t>
      </w:r>
      <w:r w:rsidR="00025920" w:rsidRPr="00764495">
        <w:rPr>
          <w:rFonts w:eastAsia="Times New Roman"/>
          <w:color w:val="auto"/>
          <w:spacing w:val="-5"/>
          <w:sz w:val="22"/>
          <w:szCs w:val="22"/>
        </w:rPr>
        <w:t>19</w:t>
      </w:r>
      <w:r w:rsidRPr="00764495">
        <w:rPr>
          <w:rFonts w:eastAsia="Times New Roman"/>
          <w:color w:val="auto"/>
          <w:spacing w:val="-5"/>
          <w:sz w:val="22"/>
          <w:szCs w:val="22"/>
        </w:rPr>
        <w:t>.20</w:t>
      </w:r>
      <w:r w:rsidR="00025920" w:rsidRPr="00764495">
        <w:rPr>
          <w:rFonts w:eastAsia="Times New Roman"/>
          <w:color w:val="auto"/>
          <w:spacing w:val="-5"/>
          <w:sz w:val="22"/>
          <w:szCs w:val="22"/>
        </w:rPr>
        <w:t>19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B81D5C" w:rsidRPr="00764495">
        <w:rPr>
          <w:rFonts w:eastAsia="Times New Roman"/>
          <w:color w:val="auto"/>
          <w:spacing w:val="-5"/>
          <w:sz w:val="22"/>
          <w:szCs w:val="22"/>
        </w:rPr>
        <w:t>№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025920" w:rsidRPr="00764495">
        <w:rPr>
          <w:rFonts w:eastAsia="Times New Roman"/>
          <w:color w:val="auto"/>
          <w:spacing w:val="-5"/>
          <w:sz w:val="22"/>
          <w:szCs w:val="22"/>
        </w:rPr>
        <w:t xml:space="preserve">236 </w:t>
      </w:r>
      <w:r w:rsidRPr="00764495">
        <w:rPr>
          <w:rFonts w:eastAsia="Times New Roman"/>
          <w:color w:val="auto"/>
          <w:spacing w:val="-5"/>
          <w:sz w:val="22"/>
          <w:szCs w:val="22"/>
        </w:rPr>
        <w:t>«</w:t>
      </w:r>
      <w:r w:rsidR="00025920" w:rsidRPr="00764495">
        <w:rPr>
          <w:rFonts w:eastAsia="Times New Roman"/>
          <w:color w:val="auto"/>
          <w:spacing w:val="-5"/>
          <w:sz w:val="22"/>
          <w:szCs w:val="22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Pr="00764495">
        <w:rPr>
          <w:rFonts w:eastAsia="Times New Roman"/>
          <w:color w:val="auto"/>
          <w:spacing w:val="-5"/>
          <w:sz w:val="22"/>
          <w:szCs w:val="22"/>
        </w:rPr>
        <w:t>»</w:t>
      </w:r>
      <w:r w:rsidR="00025920" w:rsidRPr="00764495">
        <w:rPr>
          <w:rFonts w:eastAsia="Times New Roman"/>
          <w:color w:val="auto"/>
          <w:spacing w:val="-5"/>
          <w:sz w:val="22"/>
          <w:szCs w:val="22"/>
        </w:rPr>
        <w:t>;</w:t>
      </w:r>
    </w:p>
    <w:p w:rsidR="00C42838" w:rsidRPr="00764495" w:rsidRDefault="00C42838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Приказ </w:t>
      </w:r>
      <w:proofErr w:type="spellStart"/>
      <w:r w:rsidRPr="00764495">
        <w:rPr>
          <w:rFonts w:eastAsia="Times New Roman"/>
          <w:color w:val="auto"/>
          <w:spacing w:val="-5"/>
          <w:sz w:val="22"/>
          <w:szCs w:val="22"/>
        </w:rPr>
        <w:t>Росархива</w:t>
      </w:r>
      <w:proofErr w:type="spellEnd"/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от 20.12</w:t>
      </w:r>
      <w:r w:rsidR="001D5D30" w:rsidRPr="00764495">
        <w:rPr>
          <w:rFonts w:eastAsia="Times New Roman"/>
          <w:color w:val="auto"/>
          <w:spacing w:val="-5"/>
          <w:sz w:val="22"/>
          <w:szCs w:val="22"/>
        </w:rPr>
        <w:t>.2019 №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 237 «Об утверждении 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CD55CC" w:rsidRPr="00764495" w:rsidRDefault="00830294" w:rsidP="00DA68FF">
      <w:pPr>
        <w:numPr>
          <w:ilvl w:val="0"/>
          <w:numId w:val="17"/>
        </w:numPr>
        <w:tabs>
          <w:tab w:val="left" w:pos="142"/>
          <w:tab w:val="left" w:pos="851"/>
        </w:tabs>
        <w:spacing w:line="276" w:lineRule="auto"/>
        <w:ind w:left="851" w:hanging="284"/>
        <w:contextualSpacing/>
        <w:jc w:val="both"/>
        <w:rPr>
          <w:rFonts w:eastAsia="Times New Roman"/>
          <w:bCs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t>Приказ Минтранса России от 11.09.2020 № 368 «Об утверждении обязательных реквизитов и порядка заполнения путевых листов»;</w:t>
      </w:r>
    </w:p>
    <w:p w:rsidR="00471954" w:rsidRDefault="00471954" w:rsidP="00471954">
      <w:pPr>
        <w:tabs>
          <w:tab w:val="num" w:pos="0"/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b/>
          <w:color w:val="auto"/>
          <w:spacing w:val="-5"/>
        </w:rPr>
      </w:pPr>
    </w:p>
    <w:p w:rsidR="00CA4DF0" w:rsidRPr="00764495" w:rsidRDefault="0086568E" w:rsidP="00471954">
      <w:pPr>
        <w:tabs>
          <w:tab w:val="num" w:pos="0"/>
          <w:tab w:val="left" w:pos="142"/>
          <w:tab w:val="left" w:pos="993"/>
        </w:tabs>
        <w:spacing w:line="360" w:lineRule="auto"/>
        <w:ind w:firstLine="284"/>
        <w:contextualSpacing/>
        <w:jc w:val="both"/>
        <w:rPr>
          <w:rFonts w:eastAsia="Times New Roman"/>
          <w:color w:val="auto"/>
          <w:spacing w:val="-5"/>
          <w:sz w:val="22"/>
          <w:szCs w:val="22"/>
        </w:rPr>
      </w:pPr>
      <w:r w:rsidRPr="00764495">
        <w:rPr>
          <w:rFonts w:eastAsia="Times New Roman"/>
          <w:color w:val="auto"/>
          <w:spacing w:val="-5"/>
          <w:sz w:val="22"/>
          <w:szCs w:val="22"/>
        </w:rPr>
        <w:lastRenderedPageBreak/>
        <w:t>Фе</w:t>
      </w:r>
      <w:r w:rsidR="005D0C73" w:rsidRPr="00764495">
        <w:rPr>
          <w:rFonts w:eastAsia="Times New Roman"/>
          <w:color w:val="auto"/>
          <w:spacing w:val="-5"/>
          <w:sz w:val="22"/>
          <w:szCs w:val="22"/>
        </w:rPr>
        <w:t>деральный закон от 18.07.2011 №</w:t>
      </w:r>
      <w:r w:rsidR="001D5D30"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Pr="00764495">
        <w:rPr>
          <w:rFonts w:eastAsia="Times New Roman"/>
          <w:color w:val="auto"/>
          <w:spacing w:val="-5"/>
          <w:sz w:val="22"/>
          <w:szCs w:val="22"/>
        </w:rPr>
        <w:t xml:space="preserve">223-ФЗ </w:t>
      </w:r>
      <w:r w:rsidR="00E10E88" w:rsidRPr="00764495">
        <w:rPr>
          <w:rFonts w:eastAsia="Times New Roman"/>
          <w:color w:val="auto"/>
          <w:spacing w:val="-5"/>
          <w:sz w:val="22"/>
          <w:szCs w:val="22"/>
        </w:rPr>
        <w:t xml:space="preserve"> </w:t>
      </w:r>
      <w:r w:rsidR="00535CCE" w:rsidRPr="00764495">
        <w:rPr>
          <w:rFonts w:eastAsia="Times New Roman"/>
          <w:color w:val="auto"/>
          <w:spacing w:val="-5"/>
          <w:sz w:val="22"/>
          <w:szCs w:val="22"/>
        </w:rPr>
        <w:t>«</w:t>
      </w:r>
      <w:r w:rsidRPr="00764495">
        <w:rPr>
          <w:rFonts w:eastAsia="Times New Roman"/>
          <w:color w:val="auto"/>
          <w:spacing w:val="-5"/>
          <w:sz w:val="22"/>
          <w:szCs w:val="22"/>
        </w:rPr>
        <w:t>О закупках товаров, работ, услуг отдельными видами юридическ</w:t>
      </w:r>
      <w:r w:rsidR="00535CCE" w:rsidRPr="00764495">
        <w:rPr>
          <w:rFonts w:eastAsia="Times New Roman"/>
          <w:color w:val="auto"/>
          <w:spacing w:val="-5"/>
          <w:sz w:val="22"/>
          <w:szCs w:val="22"/>
        </w:rPr>
        <w:t>их лиц»</w:t>
      </w:r>
      <w:r w:rsidR="00225751" w:rsidRPr="00764495">
        <w:rPr>
          <w:rFonts w:eastAsia="Times New Roman"/>
          <w:color w:val="auto"/>
          <w:spacing w:val="-5"/>
          <w:sz w:val="22"/>
          <w:szCs w:val="22"/>
        </w:rPr>
        <w:t xml:space="preserve"> (</w:t>
      </w:r>
      <w:r w:rsidR="00225751" w:rsidRPr="00764495">
        <w:rPr>
          <w:rFonts w:eastAsia="Times New Roman"/>
          <w:bCs/>
          <w:color w:val="auto"/>
          <w:spacing w:val="-5"/>
          <w:sz w:val="22"/>
          <w:szCs w:val="22"/>
        </w:rPr>
        <w:t>с изменениями и дополнениями</w:t>
      </w:r>
      <w:r w:rsidR="00225751" w:rsidRPr="00764495">
        <w:rPr>
          <w:rFonts w:eastAsia="Times New Roman"/>
          <w:color w:val="auto"/>
          <w:spacing w:val="-5"/>
          <w:sz w:val="22"/>
          <w:szCs w:val="22"/>
        </w:rPr>
        <w:t>)</w:t>
      </w:r>
      <w:r w:rsidR="00CA4DF0" w:rsidRPr="00764495">
        <w:rPr>
          <w:rFonts w:eastAsia="Times New Roman"/>
          <w:color w:val="auto"/>
          <w:spacing w:val="-5"/>
          <w:sz w:val="22"/>
          <w:szCs w:val="22"/>
        </w:rPr>
        <w:t>.</w:t>
      </w:r>
    </w:p>
    <w:sectPr w:rsidR="00CA4DF0" w:rsidRPr="00764495" w:rsidSect="008C4D7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567" w:left="709" w:header="143" w:footer="427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70" w:rsidRDefault="009A1570" w:rsidP="0006404C">
      <w:r>
        <w:separator/>
      </w:r>
    </w:p>
  </w:endnote>
  <w:endnote w:type="continuationSeparator" w:id="0">
    <w:p w:rsidR="009A1570" w:rsidRDefault="009A1570" w:rsidP="0006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D" w:rsidRDefault="00541ED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D" w:rsidRDefault="00541ED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D" w:rsidRDefault="00C24473">
    <w:pPr>
      <w:pStyle w:val="af9"/>
      <w:jc w:val="right"/>
    </w:pPr>
    <w:fldSimple w:instr="PAGE   \* MERGEFORMAT">
      <w:r w:rsidR="00541EDD">
        <w:rPr>
          <w:noProof/>
        </w:rPr>
        <w:t>118</w:t>
      </w:r>
    </w:fldSimple>
  </w:p>
  <w:p w:rsidR="00541EDD" w:rsidRDefault="00541ED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70" w:rsidRDefault="009A1570" w:rsidP="0006404C">
      <w:r>
        <w:separator/>
      </w:r>
    </w:p>
  </w:footnote>
  <w:footnote w:type="continuationSeparator" w:id="0">
    <w:p w:rsidR="009A1570" w:rsidRDefault="009A1570" w:rsidP="00064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D" w:rsidRDefault="00541ED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D" w:rsidRPr="00B9236C" w:rsidRDefault="00541EDD" w:rsidP="00B9236C">
    <w:pPr>
      <w:pStyle w:val="af6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1845ED5"/>
    <w:multiLevelType w:val="multilevel"/>
    <w:tmpl w:val="B64A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1471C2"/>
    <w:multiLevelType w:val="hybridMultilevel"/>
    <w:tmpl w:val="DA9E58BC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6080A"/>
    <w:multiLevelType w:val="hybridMultilevel"/>
    <w:tmpl w:val="46C8FA0E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4AC65B6"/>
    <w:multiLevelType w:val="hybridMultilevel"/>
    <w:tmpl w:val="72DA9802"/>
    <w:lvl w:ilvl="0" w:tplc="D17060D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>
    <w:nsid w:val="057A3B23"/>
    <w:multiLevelType w:val="multilevel"/>
    <w:tmpl w:val="1DDCE6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>
      <w:start w:val="7"/>
      <w:numFmt w:val="decimal"/>
      <w:isLgl/>
      <w:lvlText w:val="%1.%2."/>
      <w:lvlJc w:val="left"/>
      <w:pPr>
        <w:ind w:left="383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9">
    <w:nsid w:val="06E11C46"/>
    <w:multiLevelType w:val="hybridMultilevel"/>
    <w:tmpl w:val="C40CADCC"/>
    <w:lvl w:ilvl="0" w:tplc="D1706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78C416C"/>
    <w:multiLevelType w:val="hybridMultilevel"/>
    <w:tmpl w:val="FE7C63B0"/>
    <w:lvl w:ilvl="0" w:tplc="D17060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85E3BF7"/>
    <w:multiLevelType w:val="hybridMultilevel"/>
    <w:tmpl w:val="6D32BA0E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943E0"/>
    <w:multiLevelType w:val="hybridMultilevel"/>
    <w:tmpl w:val="395A82B8"/>
    <w:lvl w:ilvl="0" w:tplc="D17060D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123B0D80"/>
    <w:multiLevelType w:val="hybridMultilevel"/>
    <w:tmpl w:val="1548AFB2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BC60A5"/>
    <w:multiLevelType w:val="multilevel"/>
    <w:tmpl w:val="BEB8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333DC0"/>
    <w:multiLevelType w:val="hybridMultilevel"/>
    <w:tmpl w:val="58FAC748"/>
    <w:lvl w:ilvl="0" w:tplc="D1706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5CB3DBC"/>
    <w:multiLevelType w:val="hybridMultilevel"/>
    <w:tmpl w:val="29120AA2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13798D"/>
    <w:multiLevelType w:val="hybridMultilevel"/>
    <w:tmpl w:val="CB18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1E36DC"/>
    <w:multiLevelType w:val="hybridMultilevel"/>
    <w:tmpl w:val="A29EFF3E"/>
    <w:lvl w:ilvl="0" w:tplc="D1706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70C594C"/>
    <w:multiLevelType w:val="hybridMultilevel"/>
    <w:tmpl w:val="F94EC7C0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A2C52F7"/>
    <w:multiLevelType w:val="hybridMultilevel"/>
    <w:tmpl w:val="3732C816"/>
    <w:lvl w:ilvl="0" w:tplc="D17060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957F76"/>
    <w:multiLevelType w:val="multilevel"/>
    <w:tmpl w:val="332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331B32"/>
    <w:multiLevelType w:val="multilevel"/>
    <w:tmpl w:val="20A813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BF12A9"/>
    <w:multiLevelType w:val="hybridMultilevel"/>
    <w:tmpl w:val="2E04D52A"/>
    <w:lvl w:ilvl="0" w:tplc="D17060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C79747D"/>
    <w:multiLevelType w:val="hybridMultilevel"/>
    <w:tmpl w:val="4BCEA706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C9F25F3"/>
    <w:multiLevelType w:val="hybridMultilevel"/>
    <w:tmpl w:val="232817AE"/>
    <w:lvl w:ilvl="0" w:tplc="D1706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13E70FD"/>
    <w:multiLevelType w:val="hybridMultilevel"/>
    <w:tmpl w:val="B3A6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656034"/>
    <w:multiLevelType w:val="hybridMultilevel"/>
    <w:tmpl w:val="EE1C29B0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BB3BC1"/>
    <w:multiLevelType w:val="hybridMultilevel"/>
    <w:tmpl w:val="4C1C4926"/>
    <w:lvl w:ilvl="0" w:tplc="D17060D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9">
    <w:nsid w:val="244E0B10"/>
    <w:multiLevelType w:val="hybridMultilevel"/>
    <w:tmpl w:val="A4920A64"/>
    <w:lvl w:ilvl="0" w:tplc="D17060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66F39C0"/>
    <w:multiLevelType w:val="hybridMultilevel"/>
    <w:tmpl w:val="7AB85998"/>
    <w:lvl w:ilvl="0" w:tplc="D1706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6DB6274"/>
    <w:multiLevelType w:val="hybridMultilevel"/>
    <w:tmpl w:val="A2A2D158"/>
    <w:lvl w:ilvl="0" w:tplc="D1706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72040EC"/>
    <w:multiLevelType w:val="hybridMultilevel"/>
    <w:tmpl w:val="C396D2BA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9C4060"/>
    <w:multiLevelType w:val="multilevel"/>
    <w:tmpl w:val="AB64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9E3B39"/>
    <w:multiLevelType w:val="hybridMultilevel"/>
    <w:tmpl w:val="50BCBB82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B77256E"/>
    <w:multiLevelType w:val="multilevel"/>
    <w:tmpl w:val="27B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D06658"/>
    <w:multiLevelType w:val="hybridMultilevel"/>
    <w:tmpl w:val="FD36C568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EF7658"/>
    <w:multiLevelType w:val="multilevel"/>
    <w:tmpl w:val="B45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522280"/>
    <w:multiLevelType w:val="multilevel"/>
    <w:tmpl w:val="7DD2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8920717"/>
    <w:multiLevelType w:val="hybridMultilevel"/>
    <w:tmpl w:val="8E106BB8"/>
    <w:lvl w:ilvl="0" w:tplc="DBB2CE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8A4336C"/>
    <w:multiLevelType w:val="hybridMultilevel"/>
    <w:tmpl w:val="FCB0A628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373F03"/>
    <w:multiLevelType w:val="hybridMultilevel"/>
    <w:tmpl w:val="35E279CA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39733789"/>
    <w:multiLevelType w:val="hybridMultilevel"/>
    <w:tmpl w:val="5E5C75B4"/>
    <w:lvl w:ilvl="0" w:tplc="D1706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3A0A4410"/>
    <w:multiLevelType w:val="hybridMultilevel"/>
    <w:tmpl w:val="ADE84FD2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B753442"/>
    <w:multiLevelType w:val="hybridMultilevel"/>
    <w:tmpl w:val="098E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1B72B1"/>
    <w:multiLevelType w:val="hybridMultilevel"/>
    <w:tmpl w:val="9AC0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E15727"/>
    <w:multiLevelType w:val="hybridMultilevel"/>
    <w:tmpl w:val="73CA92CA"/>
    <w:lvl w:ilvl="0" w:tplc="D17060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>
    <w:nsid w:val="40CE5522"/>
    <w:multiLevelType w:val="multilevel"/>
    <w:tmpl w:val="7EE6E5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8">
    <w:nsid w:val="4195327C"/>
    <w:multiLevelType w:val="multilevel"/>
    <w:tmpl w:val="17A67C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A0315F"/>
    <w:multiLevelType w:val="hybridMultilevel"/>
    <w:tmpl w:val="AE90377E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534233E"/>
    <w:multiLevelType w:val="hybridMultilevel"/>
    <w:tmpl w:val="5C78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7363644"/>
    <w:multiLevelType w:val="hybridMultilevel"/>
    <w:tmpl w:val="F42256C6"/>
    <w:lvl w:ilvl="0" w:tplc="D1706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887888"/>
    <w:multiLevelType w:val="hybridMultilevel"/>
    <w:tmpl w:val="7912046C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889755D"/>
    <w:multiLevelType w:val="hybridMultilevel"/>
    <w:tmpl w:val="7722EB4A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4A3063F1"/>
    <w:multiLevelType w:val="hybridMultilevel"/>
    <w:tmpl w:val="A032349C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C761A35"/>
    <w:multiLevelType w:val="hybridMultilevel"/>
    <w:tmpl w:val="116E1FFA"/>
    <w:lvl w:ilvl="0" w:tplc="D1706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CB03D10"/>
    <w:multiLevelType w:val="hybridMultilevel"/>
    <w:tmpl w:val="ADCCDF5E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4E6124D0"/>
    <w:multiLevelType w:val="hybridMultilevel"/>
    <w:tmpl w:val="D7B832B8"/>
    <w:lvl w:ilvl="0" w:tplc="D17060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321523D"/>
    <w:multiLevelType w:val="hybridMultilevel"/>
    <w:tmpl w:val="45D44876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551600CF"/>
    <w:multiLevelType w:val="hybridMultilevel"/>
    <w:tmpl w:val="7CEA805C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9C77C8"/>
    <w:multiLevelType w:val="hybridMultilevel"/>
    <w:tmpl w:val="E58486FE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5B84CC1"/>
    <w:multiLevelType w:val="multilevel"/>
    <w:tmpl w:val="7D326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2">
    <w:nsid w:val="56CA3E64"/>
    <w:multiLevelType w:val="multilevel"/>
    <w:tmpl w:val="0E563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570C3060"/>
    <w:multiLevelType w:val="multilevel"/>
    <w:tmpl w:val="37A8A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64">
    <w:nsid w:val="57A232B4"/>
    <w:multiLevelType w:val="hybridMultilevel"/>
    <w:tmpl w:val="A0F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BB62C5"/>
    <w:multiLevelType w:val="multilevel"/>
    <w:tmpl w:val="F87A267C"/>
    <w:lvl w:ilvl="0">
      <w:start w:val="1"/>
      <w:numFmt w:val="bullet"/>
      <w:lvlText w:val=""/>
      <w:lvlJc w:val="left"/>
      <w:pPr>
        <w:tabs>
          <w:tab w:val="num" w:pos="1372"/>
        </w:tabs>
        <w:ind w:left="1372" w:hanging="87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22"/>
        </w:tabs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2"/>
        </w:tabs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2"/>
        </w:tabs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02"/>
        </w:tabs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2"/>
        </w:tabs>
        <w:ind w:left="2662" w:hanging="2160"/>
      </w:pPr>
      <w:rPr>
        <w:rFonts w:hint="default"/>
      </w:rPr>
    </w:lvl>
  </w:abstractNum>
  <w:abstractNum w:abstractNumId="66">
    <w:nsid w:val="59A66B6C"/>
    <w:multiLevelType w:val="hybridMultilevel"/>
    <w:tmpl w:val="B5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E870E2"/>
    <w:multiLevelType w:val="hybridMultilevel"/>
    <w:tmpl w:val="B72A3DA4"/>
    <w:lvl w:ilvl="0" w:tplc="D17060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8">
    <w:nsid w:val="5D2C2BAE"/>
    <w:multiLevelType w:val="hybridMultilevel"/>
    <w:tmpl w:val="5ED0CA04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F0466E1"/>
    <w:multiLevelType w:val="hybridMultilevel"/>
    <w:tmpl w:val="12E8A3FE"/>
    <w:lvl w:ilvl="0" w:tplc="0419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D17060D0">
      <w:start w:val="1"/>
      <w:numFmt w:val="bullet"/>
      <w:lvlText w:val="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70">
    <w:nsid w:val="5FBE553B"/>
    <w:multiLevelType w:val="hybridMultilevel"/>
    <w:tmpl w:val="092A126A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21A3963"/>
    <w:multiLevelType w:val="hybridMultilevel"/>
    <w:tmpl w:val="9F064E82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2A05A48"/>
    <w:multiLevelType w:val="hybridMultilevel"/>
    <w:tmpl w:val="ABCE6864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D97B44"/>
    <w:multiLevelType w:val="hybridMultilevel"/>
    <w:tmpl w:val="405A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894323"/>
    <w:multiLevelType w:val="hybridMultilevel"/>
    <w:tmpl w:val="AC6E7664"/>
    <w:lvl w:ilvl="0" w:tplc="D17060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78C29F3"/>
    <w:multiLevelType w:val="multilevel"/>
    <w:tmpl w:val="1A1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7CE1E39"/>
    <w:multiLevelType w:val="hybridMultilevel"/>
    <w:tmpl w:val="5058A9DE"/>
    <w:lvl w:ilvl="0" w:tplc="D17060D0">
      <w:start w:val="1"/>
      <w:numFmt w:val="bullet"/>
      <w:lvlText w:val="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77">
    <w:nsid w:val="689F5B98"/>
    <w:multiLevelType w:val="hybridMultilevel"/>
    <w:tmpl w:val="37F40C1E"/>
    <w:lvl w:ilvl="0" w:tplc="D17060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E31267"/>
    <w:multiLevelType w:val="multilevel"/>
    <w:tmpl w:val="553A04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95B0D43"/>
    <w:multiLevelType w:val="hybridMultilevel"/>
    <w:tmpl w:val="F2F2B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AB31C51"/>
    <w:multiLevelType w:val="hybridMultilevel"/>
    <w:tmpl w:val="2248A528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B4927EC"/>
    <w:multiLevelType w:val="hybridMultilevel"/>
    <w:tmpl w:val="6058AB96"/>
    <w:lvl w:ilvl="0" w:tplc="D17060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6C0A79A2"/>
    <w:multiLevelType w:val="hybridMultilevel"/>
    <w:tmpl w:val="17047884"/>
    <w:lvl w:ilvl="0" w:tplc="D17060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6CD02804"/>
    <w:multiLevelType w:val="hybridMultilevel"/>
    <w:tmpl w:val="B7641184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E5D44A9"/>
    <w:multiLevelType w:val="hybridMultilevel"/>
    <w:tmpl w:val="985A39BC"/>
    <w:lvl w:ilvl="0" w:tplc="D17060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5">
    <w:nsid w:val="6F2474E7"/>
    <w:multiLevelType w:val="hybridMultilevel"/>
    <w:tmpl w:val="297A9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112067F"/>
    <w:multiLevelType w:val="multilevel"/>
    <w:tmpl w:val="F96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259127C"/>
    <w:multiLevelType w:val="hybridMultilevel"/>
    <w:tmpl w:val="92CC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8248BC"/>
    <w:multiLevelType w:val="hybridMultilevel"/>
    <w:tmpl w:val="242C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4B3381F"/>
    <w:multiLevelType w:val="multilevel"/>
    <w:tmpl w:val="614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5162709"/>
    <w:multiLevelType w:val="hybridMultilevel"/>
    <w:tmpl w:val="90242EA2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8B150F"/>
    <w:multiLevelType w:val="hybridMultilevel"/>
    <w:tmpl w:val="0C00A6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61964E4"/>
    <w:multiLevelType w:val="hybridMultilevel"/>
    <w:tmpl w:val="B7AE294E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7066521"/>
    <w:multiLevelType w:val="multilevel"/>
    <w:tmpl w:val="CE26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79D0671"/>
    <w:multiLevelType w:val="multilevel"/>
    <w:tmpl w:val="B36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7BE0C40"/>
    <w:multiLevelType w:val="hybridMultilevel"/>
    <w:tmpl w:val="37C29538"/>
    <w:lvl w:ilvl="0" w:tplc="D1706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84948C1"/>
    <w:multiLevelType w:val="hybridMultilevel"/>
    <w:tmpl w:val="8CF64AB6"/>
    <w:lvl w:ilvl="0" w:tplc="D1706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7A8B0156"/>
    <w:multiLevelType w:val="hybridMultilevel"/>
    <w:tmpl w:val="FC5E6B1E"/>
    <w:lvl w:ilvl="0" w:tplc="D17060D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9">
    <w:nsid w:val="7AAE4001"/>
    <w:multiLevelType w:val="hybridMultilevel"/>
    <w:tmpl w:val="67CA4A3E"/>
    <w:lvl w:ilvl="0" w:tplc="D17060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7ACC3C4E"/>
    <w:multiLevelType w:val="hybridMultilevel"/>
    <w:tmpl w:val="9E86E800"/>
    <w:lvl w:ilvl="0" w:tplc="D1706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6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5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-3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-1110" w:hanging="360"/>
      </w:pPr>
      <w:rPr>
        <w:rFonts w:ascii="Wingdings" w:hAnsi="Wingdings" w:hint="default"/>
      </w:rPr>
    </w:lvl>
  </w:abstractNum>
  <w:abstractNum w:abstractNumId="101">
    <w:nsid w:val="7B331741"/>
    <w:multiLevelType w:val="hybridMultilevel"/>
    <w:tmpl w:val="BC489248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D20142A"/>
    <w:multiLevelType w:val="hybridMultilevel"/>
    <w:tmpl w:val="90FED9CE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7D64307B"/>
    <w:multiLevelType w:val="hybridMultilevel"/>
    <w:tmpl w:val="461024AC"/>
    <w:lvl w:ilvl="0" w:tplc="D1706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DCB2B06"/>
    <w:multiLevelType w:val="hybridMultilevel"/>
    <w:tmpl w:val="983826AC"/>
    <w:lvl w:ilvl="0" w:tplc="D1706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0"/>
  </w:num>
  <w:num w:numId="3">
    <w:abstractNumId w:val="77"/>
  </w:num>
  <w:num w:numId="4">
    <w:abstractNumId w:val="56"/>
  </w:num>
  <w:num w:numId="5">
    <w:abstractNumId w:val="69"/>
  </w:num>
  <w:num w:numId="6">
    <w:abstractNumId w:val="46"/>
  </w:num>
  <w:num w:numId="7">
    <w:abstractNumId w:val="58"/>
  </w:num>
  <w:num w:numId="8">
    <w:abstractNumId w:val="49"/>
  </w:num>
  <w:num w:numId="9">
    <w:abstractNumId w:val="28"/>
  </w:num>
  <w:num w:numId="10">
    <w:abstractNumId w:val="11"/>
  </w:num>
  <w:num w:numId="11">
    <w:abstractNumId w:val="93"/>
  </w:num>
  <w:num w:numId="12">
    <w:abstractNumId w:val="12"/>
  </w:num>
  <w:num w:numId="13">
    <w:abstractNumId w:val="81"/>
  </w:num>
  <w:num w:numId="14">
    <w:abstractNumId w:val="74"/>
  </w:num>
  <w:num w:numId="15">
    <w:abstractNumId w:val="34"/>
  </w:num>
  <w:num w:numId="16">
    <w:abstractNumId w:val="65"/>
  </w:num>
  <w:num w:numId="17">
    <w:abstractNumId w:val="29"/>
  </w:num>
  <w:num w:numId="18">
    <w:abstractNumId w:val="101"/>
  </w:num>
  <w:num w:numId="19">
    <w:abstractNumId w:val="104"/>
  </w:num>
  <w:num w:numId="20">
    <w:abstractNumId w:val="80"/>
  </w:num>
  <w:num w:numId="21">
    <w:abstractNumId w:val="54"/>
  </w:num>
  <w:num w:numId="22">
    <w:abstractNumId w:val="43"/>
  </w:num>
  <w:num w:numId="23">
    <w:abstractNumId w:val="40"/>
  </w:num>
  <w:num w:numId="24">
    <w:abstractNumId w:val="84"/>
  </w:num>
  <w:num w:numId="25">
    <w:abstractNumId w:val="102"/>
  </w:num>
  <w:num w:numId="26">
    <w:abstractNumId w:val="91"/>
  </w:num>
  <w:num w:numId="27">
    <w:abstractNumId w:val="24"/>
  </w:num>
  <w:num w:numId="28">
    <w:abstractNumId w:val="19"/>
  </w:num>
  <w:num w:numId="29">
    <w:abstractNumId w:val="23"/>
  </w:num>
  <w:num w:numId="30">
    <w:abstractNumId w:val="9"/>
  </w:num>
  <w:num w:numId="31">
    <w:abstractNumId w:val="53"/>
  </w:num>
  <w:num w:numId="32">
    <w:abstractNumId w:val="99"/>
  </w:num>
  <w:num w:numId="33">
    <w:abstractNumId w:val="15"/>
  </w:num>
  <w:num w:numId="34">
    <w:abstractNumId w:val="97"/>
  </w:num>
  <w:num w:numId="35">
    <w:abstractNumId w:val="98"/>
  </w:num>
  <w:num w:numId="36">
    <w:abstractNumId w:val="42"/>
  </w:num>
  <w:num w:numId="37">
    <w:abstractNumId w:val="96"/>
  </w:num>
  <w:num w:numId="38">
    <w:abstractNumId w:val="30"/>
  </w:num>
  <w:num w:numId="39">
    <w:abstractNumId w:val="76"/>
  </w:num>
  <w:num w:numId="40">
    <w:abstractNumId w:val="18"/>
  </w:num>
  <w:num w:numId="41">
    <w:abstractNumId w:val="20"/>
  </w:num>
  <w:num w:numId="42">
    <w:abstractNumId w:val="57"/>
  </w:num>
  <w:num w:numId="43">
    <w:abstractNumId w:val="16"/>
  </w:num>
  <w:num w:numId="44">
    <w:abstractNumId w:val="82"/>
  </w:num>
  <w:num w:numId="45">
    <w:abstractNumId w:val="22"/>
  </w:num>
  <w:num w:numId="46">
    <w:abstractNumId w:val="78"/>
  </w:num>
  <w:num w:numId="47">
    <w:abstractNumId w:val="48"/>
  </w:num>
  <w:num w:numId="48">
    <w:abstractNumId w:val="67"/>
  </w:num>
  <w:num w:numId="49">
    <w:abstractNumId w:val="13"/>
  </w:num>
  <w:num w:numId="50">
    <w:abstractNumId w:val="31"/>
  </w:num>
  <w:num w:numId="51">
    <w:abstractNumId w:val="55"/>
  </w:num>
  <w:num w:numId="52">
    <w:abstractNumId w:val="10"/>
  </w:num>
  <w:num w:numId="53">
    <w:abstractNumId w:val="62"/>
  </w:num>
  <w:num w:numId="54">
    <w:abstractNumId w:val="44"/>
  </w:num>
  <w:num w:numId="55">
    <w:abstractNumId w:val="45"/>
  </w:num>
  <w:num w:numId="56">
    <w:abstractNumId w:val="79"/>
  </w:num>
  <w:num w:numId="57">
    <w:abstractNumId w:val="83"/>
  </w:num>
  <w:num w:numId="58">
    <w:abstractNumId w:val="70"/>
  </w:num>
  <w:num w:numId="59">
    <w:abstractNumId w:val="32"/>
  </w:num>
  <w:num w:numId="60">
    <w:abstractNumId w:val="60"/>
  </w:num>
  <w:num w:numId="61">
    <w:abstractNumId w:val="71"/>
  </w:num>
  <w:num w:numId="62">
    <w:abstractNumId w:val="7"/>
  </w:num>
  <w:num w:numId="63">
    <w:abstractNumId w:val="103"/>
  </w:num>
  <w:num w:numId="64">
    <w:abstractNumId w:val="59"/>
  </w:num>
  <w:num w:numId="65">
    <w:abstractNumId w:val="72"/>
  </w:num>
  <w:num w:numId="66">
    <w:abstractNumId w:val="36"/>
  </w:num>
  <w:num w:numId="67">
    <w:abstractNumId w:val="5"/>
  </w:num>
  <w:num w:numId="68">
    <w:abstractNumId w:val="27"/>
  </w:num>
  <w:num w:numId="69">
    <w:abstractNumId w:val="6"/>
  </w:num>
  <w:num w:numId="70">
    <w:abstractNumId w:val="41"/>
  </w:num>
  <w:num w:numId="71">
    <w:abstractNumId w:val="68"/>
  </w:num>
  <w:num w:numId="72">
    <w:abstractNumId w:val="52"/>
  </w:num>
  <w:num w:numId="73">
    <w:abstractNumId w:val="92"/>
  </w:num>
  <w:num w:numId="74">
    <w:abstractNumId w:val="39"/>
  </w:num>
  <w:num w:numId="75">
    <w:abstractNumId w:val="51"/>
  </w:num>
  <w:num w:numId="76">
    <w:abstractNumId w:val="25"/>
  </w:num>
  <w:num w:numId="77">
    <w:abstractNumId w:val="85"/>
  </w:num>
  <w:num w:numId="78">
    <w:abstractNumId w:val="17"/>
  </w:num>
  <w:num w:numId="79">
    <w:abstractNumId w:val="88"/>
  </w:num>
  <w:num w:numId="80">
    <w:abstractNumId w:val="66"/>
  </w:num>
  <w:num w:numId="81">
    <w:abstractNumId w:val="73"/>
  </w:num>
  <w:num w:numId="82">
    <w:abstractNumId w:val="64"/>
  </w:num>
  <w:num w:numId="83">
    <w:abstractNumId w:val="89"/>
  </w:num>
  <w:num w:numId="84">
    <w:abstractNumId w:val="50"/>
  </w:num>
  <w:num w:numId="85">
    <w:abstractNumId w:val="26"/>
  </w:num>
  <w:num w:numId="86">
    <w:abstractNumId w:val="61"/>
  </w:num>
  <w:num w:numId="87">
    <w:abstractNumId w:val="87"/>
  </w:num>
  <w:num w:numId="88">
    <w:abstractNumId w:val="33"/>
  </w:num>
  <w:num w:numId="89">
    <w:abstractNumId w:val="75"/>
  </w:num>
  <w:num w:numId="90">
    <w:abstractNumId w:val="35"/>
  </w:num>
  <w:num w:numId="91">
    <w:abstractNumId w:val="37"/>
  </w:num>
  <w:num w:numId="92">
    <w:abstractNumId w:val="94"/>
  </w:num>
  <w:num w:numId="93">
    <w:abstractNumId w:val="95"/>
  </w:num>
  <w:num w:numId="94">
    <w:abstractNumId w:val="14"/>
  </w:num>
  <w:num w:numId="95">
    <w:abstractNumId w:val="90"/>
  </w:num>
  <w:num w:numId="96">
    <w:abstractNumId w:val="47"/>
  </w:num>
  <w:num w:numId="97">
    <w:abstractNumId w:val="21"/>
  </w:num>
  <w:num w:numId="98">
    <w:abstractNumId w:val="63"/>
  </w:num>
  <w:num w:numId="99">
    <w:abstractNumId w:val="86"/>
  </w:num>
  <w:num w:numId="100">
    <w:abstractNumId w:val="38"/>
  </w:num>
  <w:num w:numId="101">
    <w:abstractNumId w:val="4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77FA9"/>
    <w:rsid w:val="00000169"/>
    <w:rsid w:val="00001107"/>
    <w:rsid w:val="00003A68"/>
    <w:rsid w:val="0000411D"/>
    <w:rsid w:val="00004248"/>
    <w:rsid w:val="000049A3"/>
    <w:rsid w:val="000056A6"/>
    <w:rsid w:val="00005BCE"/>
    <w:rsid w:val="00006599"/>
    <w:rsid w:val="00006EF5"/>
    <w:rsid w:val="00010035"/>
    <w:rsid w:val="000104E1"/>
    <w:rsid w:val="00011B6C"/>
    <w:rsid w:val="00015094"/>
    <w:rsid w:val="000159FC"/>
    <w:rsid w:val="0001723A"/>
    <w:rsid w:val="00017B79"/>
    <w:rsid w:val="00020603"/>
    <w:rsid w:val="000207B0"/>
    <w:rsid w:val="0002187E"/>
    <w:rsid w:val="00021B1A"/>
    <w:rsid w:val="00024607"/>
    <w:rsid w:val="00025920"/>
    <w:rsid w:val="00025C4E"/>
    <w:rsid w:val="00027996"/>
    <w:rsid w:val="00027C56"/>
    <w:rsid w:val="00031561"/>
    <w:rsid w:val="000319C7"/>
    <w:rsid w:val="00032242"/>
    <w:rsid w:val="00032915"/>
    <w:rsid w:val="00032F08"/>
    <w:rsid w:val="00033232"/>
    <w:rsid w:val="00034219"/>
    <w:rsid w:val="00035414"/>
    <w:rsid w:val="00037365"/>
    <w:rsid w:val="000375F0"/>
    <w:rsid w:val="00037A9A"/>
    <w:rsid w:val="000415C7"/>
    <w:rsid w:val="00041C6C"/>
    <w:rsid w:val="000438E8"/>
    <w:rsid w:val="00044505"/>
    <w:rsid w:val="00045D67"/>
    <w:rsid w:val="0004619F"/>
    <w:rsid w:val="00046FBE"/>
    <w:rsid w:val="00050C14"/>
    <w:rsid w:val="00050D3C"/>
    <w:rsid w:val="00053477"/>
    <w:rsid w:val="00053EC1"/>
    <w:rsid w:val="00054040"/>
    <w:rsid w:val="000563D7"/>
    <w:rsid w:val="00056E0E"/>
    <w:rsid w:val="0005701C"/>
    <w:rsid w:val="0005725A"/>
    <w:rsid w:val="0005763F"/>
    <w:rsid w:val="00060A84"/>
    <w:rsid w:val="00061684"/>
    <w:rsid w:val="00061748"/>
    <w:rsid w:val="00061C9A"/>
    <w:rsid w:val="0006404C"/>
    <w:rsid w:val="00064B86"/>
    <w:rsid w:val="00064C5B"/>
    <w:rsid w:val="00065D4D"/>
    <w:rsid w:val="00066846"/>
    <w:rsid w:val="000702EB"/>
    <w:rsid w:val="000709E0"/>
    <w:rsid w:val="00070D71"/>
    <w:rsid w:val="00071393"/>
    <w:rsid w:val="00072393"/>
    <w:rsid w:val="000732C4"/>
    <w:rsid w:val="00074BA4"/>
    <w:rsid w:val="00075562"/>
    <w:rsid w:val="00077CFC"/>
    <w:rsid w:val="000805AC"/>
    <w:rsid w:val="00080BAC"/>
    <w:rsid w:val="00082C0B"/>
    <w:rsid w:val="000833AA"/>
    <w:rsid w:val="00084DB1"/>
    <w:rsid w:val="00086146"/>
    <w:rsid w:val="000862E3"/>
    <w:rsid w:val="00087D81"/>
    <w:rsid w:val="00091D51"/>
    <w:rsid w:val="00091F2F"/>
    <w:rsid w:val="000923FE"/>
    <w:rsid w:val="00092629"/>
    <w:rsid w:val="00092948"/>
    <w:rsid w:val="00093108"/>
    <w:rsid w:val="00093D93"/>
    <w:rsid w:val="00095E23"/>
    <w:rsid w:val="000960E8"/>
    <w:rsid w:val="0009718F"/>
    <w:rsid w:val="00097ACE"/>
    <w:rsid w:val="000A2EC6"/>
    <w:rsid w:val="000A2FB0"/>
    <w:rsid w:val="000A3696"/>
    <w:rsid w:val="000A3883"/>
    <w:rsid w:val="000A4A6F"/>
    <w:rsid w:val="000A6C44"/>
    <w:rsid w:val="000A72DE"/>
    <w:rsid w:val="000A7859"/>
    <w:rsid w:val="000A7C47"/>
    <w:rsid w:val="000B0736"/>
    <w:rsid w:val="000B19A0"/>
    <w:rsid w:val="000B1FAB"/>
    <w:rsid w:val="000B2227"/>
    <w:rsid w:val="000B3A63"/>
    <w:rsid w:val="000B3E05"/>
    <w:rsid w:val="000B4976"/>
    <w:rsid w:val="000B4B17"/>
    <w:rsid w:val="000C1571"/>
    <w:rsid w:val="000C1F59"/>
    <w:rsid w:val="000C250B"/>
    <w:rsid w:val="000C277D"/>
    <w:rsid w:val="000C3715"/>
    <w:rsid w:val="000C3821"/>
    <w:rsid w:val="000C4A0E"/>
    <w:rsid w:val="000C4F02"/>
    <w:rsid w:val="000C5561"/>
    <w:rsid w:val="000C719A"/>
    <w:rsid w:val="000D0336"/>
    <w:rsid w:val="000D093A"/>
    <w:rsid w:val="000D0E83"/>
    <w:rsid w:val="000D11BB"/>
    <w:rsid w:val="000D1E81"/>
    <w:rsid w:val="000D21B7"/>
    <w:rsid w:val="000D2DDF"/>
    <w:rsid w:val="000D3BCE"/>
    <w:rsid w:val="000D4B3A"/>
    <w:rsid w:val="000D4CF0"/>
    <w:rsid w:val="000D4F1F"/>
    <w:rsid w:val="000D581D"/>
    <w:rsid w:val="000D5B4F"/>
    <w:rsid w:val="000D6256"/>
    <w:rsid w:val="000D71B7"/>
    <w:rsid w:val="000E02BF"/>
    <w:rsid w:val="000E0AE2"/>
    <w:rsid w:val="000E0D65"/>
    <w:rsid w:val="000E10FB"/>
    <w:rsid w:val="000E1B1C"/>
    <w:rsid w:val="000E25E8"/>
    <w:rsid w:val="000E2D16"/>
    <w:rsid w:val="000E3506"/>
    <w:rsid w:val="000E42A8"/>
    <w:rsid w:val="000E5FE7"/>
    <w:rsid w:val="000E6EA4"/>
    <w:rsid w:val="000E6F66"/>
    <w:rsid w:val="000F0111"/>
    <w:rsid w:val="000F0484"/>
    <w:rsid w:val="000F3DB2"/>
    <w:rsid w:val="000F40ED"/>
    <w:rsid w:val="000F431C"/>
    <w:rsid w:val="000F48B2"/>
    <w:rsid w:val="000F4C88"/>
    <w:rsid w:val="000F5901"/>
    <w:rsid w:val="000F69F0"/>
    <w:rsid w:val="000F7069"/>
    <w:rsid w:val="000F7EB0"/>
    <w:rsid w:val="00101ADD"/>
    <w:rsid w:val="00102CAC"/>
    <w:rsid w:val="00102FB5"/>
    <w:rsid w:val="001032F9"/>
    <w:rsid w:val="00104A63"/>
    <w:rsid w:val="00106C10"/>
    <w:rsid w:val="0010738C"/>
    <w:rsid w:val="0010781D"/>
    <w:rsid w:val="0011059B"/>
    <w:rsid w:val="00110674"/>
    <w:rsid w:val="001106B8"/>
    <w:rsid w:val="00110C7B"/>
    <w:rsid w:val="0011380B"/>
    <w:rsid w:val="00113814"/>
    <w:rsid w:val="00113B46"/>
    <w:rsid w:val="00115C9F"/>
    <w:rsid w:val="00116107"/>
    <w:rsid w:val="00116DCC"/>
    <w:rsid w:val="001171E8"/>
    <w:rsid w:val="00117F35"/>
    <w:rsid w:val="001204EE"/>
    <w:rsid w:val="00120AAA"/>
    <w:rsid w:val="00120B52"/>
    <w:rsid w:val="0012112F"/>
    <w:rsid w:val="00122F2A"/>
    <w:rsid w:val="001232B3"/>
    <w:rsid w:val="00123A00"/>
    <w:rsid w:val="00123C73"/>
    <w:rsid w:val="001240C9"/>
    <w:rsid w:val="001257D2"/>
    <w:rsid w:val="00126047"/>
    <w:rsid w:val="00126D17"/>
    <w:rsid w:val="0013012B"/>
    <w:rsid w:val="0013133C"/>
    <w:rsid w:val="001316A6"/>
    <w:rsid w:val="00132E3E"/>
    <w:rsid w:val="0013350C"/>
    <w:rsid w:val="0013379D"/>
    <w:rsid w:val="001339FF"/>
    <w:rsid w:val="00133CA0"/>
    <w:rsid w:val="001344C9"/>
    <w:rsid w:val="001348D8"/>
    <w:rsid w:val="0013773B"/>
    <w:rsid w:val="00140143"/>
    <w:rsid w:val="0014162C"/>
    <w:rsid w:val="00141B19"/>
    <w:rsid w:val="001422DF"/>
    <w:rsid w:val="00144060"/>
    <w:rsid w:val="00144FDE"/>
    <w:rsid w:val="00145735"/>
    <w:rsid w:val="001529ED"/>
    <w:rsid w:val="0015312A"/>
    <w:rsid w:val="001541E2"/>
    <w:rsid w:val="00154509"/>
    <w:rsid w:val="001546C0"/>
    <w:rsid w:val="00154761"/>
    <w:rsid w:val="00154B3F"/>
    <w:rsid w:val="00155580"/>
    <w:rsid w:val="00156B60"/>
    <w:rsid w:val="0015711B"/>
    <w:rsid w:val="0015787D"/>
    <w:rsid w:val="001579C0"/>
    <w:rsid w:val="00157CC6"/>
    <w:rsid w:val="001602DE"/>
    <w:rsid w:val="001606A2"/>
    <w:rsid w:val="00161C85"/>
    <w:rsid w:val="00162878"/>
    <w:rsid w:val="001631E8"/>
    <w:rsid w:val="00163B13"/>
    <w:rsid w:val="00164074"/>
    <w:rsid w:val="0016448B"/>
    <w:rsid w:val="0016517C"/>
    <w:rsid w:val="00165F7E"/>
    <w:rsid w:val="00166365"/>
    <w:rsid w:val="00167061"/>
    <w:rsid w:val="001672D2"/>
    <w:rsid w:val="00167D96"/>
    <w:rsid w:val="00172901"/>
    <w:rsid w:val="0017667C"/>
    <w:rsid w:val="00176709"/>
    <w:rsid w:val="0017781B"/>
    <w:rsid w:val="00181E92"/>
    <w:rsid w:val="00181EE1"/>
    <w:rsid w:val="001827E9"/>
    <w:rsid w:val="001831FC"/>
    <w:rsid w:val="00186A75"/>
    <w:rsid w:val="001877E9"/>
    <w:rsid w:val="00190091"/>
    <w:rsid w:val="001916BD"/>
    <w:rsid w:val="00191A86"/>
    <w:rsid w:val="00191CEB"/>
    <w:rsid w:val="0019215C"/>
    <w:rsid w:val="00192E49"/>
    <w:rsid w:val="00193EEB"/>
    <w:rsid w:val="001975D0"/>
    <w:rsid w:val="00197984"/>
    <w:rsid w:val="001A1423"/>
    <w:rsid w:val="001A1BAF"/>
    <w:rsid w:val="001A1C45"/>
    <w:rsid w:val="001A1CA2"/>
    <w:rsid w:val="001A37E2"/>
    <w:rsid w:val="001A3D23"/>
    <w:rsid w:val="001A3EB8"/>
    <w:rsid w:val="001A46D5"/>
    <w:rsid w:val="001A545E"/>
    <w:rsid w:val="001A7424"/>
    <w:rsid w:val="001B0619"/>
    <w:rsid w:val="001B2D14"/>
    <w:rsid w:val="001B58E6"/>
    <w:rsid w:val="001B67CC"/>
    <w:rsid w:val="001B7AAE"/>
    <w:rsid w:val="001C0187"/>
    <w:rsid w:val="001C1663"/>
    <w:rsid w:val="001C1B9F"/>
    <w:rsid w:val="001C36A1"/>
    <w:rsid w:val="001C37F2"/>
    <w:rsid w:val="001C58FA"/>
    <w:rsid w:val="001C6671"/>
    <w:rsid w:val="001C6FAC"/>
    <w:rsid w:val="001C7628"/>
    <w:rsid w:val="001D06DF"/>
    <w:rsid w:val="001D1FB5"/>
    <w:rsid w:val="001D3194"/>
    <w:rsid w:val="001D38F8"/>
    <w:rsid w:val="001D3E39"/>
    <w:rsid w:val="001D3F61"/>
    <w:rsid w:val="001D4119"/>
    <w:rsid w:val="001D42FC"/>
    <w:rsid w:val="001D4A47"/>
    <w:rsid w:val="001D581D"/>
    <w:rsid w:val="001D5D30"/>
    <w:rsid w:val="001D6172"/>
    <w:rsid w:val="001D62BB"/>
    <w:rsid w:val="001D6E0E"/>
    <w:rsid w:val="001D701B"/>
    <w:rsid w:val="001E0553"/>
    <w:rsid w:val="001E0C04"/>
    <w:rsid w:val="001E1849"/>
    <w:rsid w:val="001E22B6"/>
    <w:rsid w:val="001E2F85"/>
    <w:rsid w:val="001E307B"/>
    <w:rsid w:val="001E3161"/>
    <w:rsid w:val="001E41AD"/>
    <w:rsid w:val="001E49DA"/>
    <w:rsid w:val="001E640D"/>
    <w:rsid w:val="001E6E8A"/>
    <w:rsid w:val="001F0E6D"/>
    <w:rsid w:val="001F295F"/>
    <w:rsid w:val="001F2993"/>
    <w:rsid w:val="001F3633"/>
    <w:rsid w:val="001F3A69"/>
    <w:rsid w:val="001F4189"/>
    <w:rsid w:val="001F4345"/>
    <w:rsid w:val="001F4CA8"/>
    <w:rsid w:val="002009EF"/>
    <w:rsid w:val="00201D6B"/>
    <w:rsid w:val="00202125"/>
    <w:rsid w:val="0020355D"/>
    <w:rsid w:val="0020526D"/>
    <w:rsid w:val="0020684C"/>
    <w:rsid w:val="00206D7F"/>
    <w:rsid w:val="002109ED"/>
    <w:rsid w:val="0021123A"/>
    <w:rsid w:val="00212A86"/>
    <w:rsid w:val="00214481"/>
    <w:rsid w:val="002161C6"/>
    <w:rsid w:val="0021703E"/>
    <w:rsid w:val="002209CC"/>
    <w:rsid w:val="00220D71"/>
    <w:rsid w:val="00220E43"/>
    <w:rsid w:val="002211DF"/>
    <w:rsid w:val="00221409"/>
    <w:rsid w:val="0022189B"/>
    <w:rsid w:val="00221AB3"/>
    <w:rsid w:val="00221EA6"/>
    <w:rsid w:val="002229F3"/>
    <w:rsid w:val="00222C7E"/>
    <w:rsid w:val="00222CC2"/>
    <w:rsid w:val="0022342E"/>
    <w:rsid w:val="00223582"/>
    <w:rsid w:val="002244B7"/>
    <w:rsid w:val="00224C86"/>
    <w:rsid w:val="002250F9"/>
    <w:rsid w:val="00225751"/>
    <w:rsid w:val="002276E9"/>
    <w:rsid w:val="002304D0"/>
    <w:rsid w:val="002322BF"/>
    <w:rsid w:val="002326D8"/>
    <w:rsid w:val="00234792"/>
    <w:rsid w:val="00234AA5"/>
    <w:rsid w:val="00235340"/>
    <w:rsid w:val="00237230"/>
    <w:rsid w:val="0023736B"/>
    <w:rsid w:val="00237495"/>
    <w:rsid w:val="00240E06"/>
    <w:rsid w:val="00240F40"/>
    <w:rsid w:val="00240FA6"/>
    <w:rsid w:val="00243960"/>
    <w:rsid w:val="00243F04"/>
    <w:rsid w:val="00244281"/>
    <w:rsid w:val="00244864"/>
    <w:rsid w:val="00245710"/>
    <w:rsid w:val="00246061"/>
    <w:rsid w:val="00247191"/>
    <w:rsid w:val="002504BF"/>
    <w:rsid w:val="002507AD"/>
    <w:rsid w:val="00251660"/>
    <w:rsid w:val="00251C43"/>
    <w:rsid w:val="00252105"/>
    <w:rsid w:val="00253982"/>
    <w:rsid w:val="00253FA7"/>
    <w:rsid w:val="002551BB"/>
    <w:rsid w:val="00255998"/>
    <w:rsid w:val="002570A0"/>
    <w:rsid w:val="00257BBF"/>
    <w:rsid w:val="00257E1E"/>
    <w:rsid w:val="002627B7"/>
    <w:rsid w:val="002629CD"/>
    <w:rsid w:val="00263271"/>
    <w:rsid w:val="00263A21"/>
    <w:rsid w:val="0026411B"/>
    <w:rsid w:val="00266383"/>
    <w:rsid w:val="002666D1"/>
    <w:rsid w:val="00267FD3"/>
    <w:rsid w:val="002704EE"/>
    <w:rsid w:val="00270D94"/>
    <w:rsid w:val="0027232D"/>
    <w:rsid w:val="00274375"/>
    <w:rsid w:val="002744B3"/>
    <w:rsid w:val="002769B5"/>
    <w:rsid w:val="002774CD"/>
    <w:rsid w:val="002801E6"/>
    <w:rsid w:val="00280747"/>
    <w:rsid w:val="00280D81"/>
    <w:rsid w:val="00281C9A"/>
    <w:rsid w:val="00282E2B"/>
    <w:rsid w:val="00283441"/>
    <w:rsid w:val="0028365B"/>
    <w:rsid w:val="00283F72"/>
    <w:rsid w:val="00284BB2"/>
    <w:rsid w:val="00284C03"/>
    <w:rsid w:val="00284D27"/>
    <w:rsid w:val="00285457"/>
    <w:rsid w:val="00285E71"/>
    <w:rsid w:val="002860F4"/>
    <w:rsid w:val="002870FA"/>
    <w:rsid w:val="00287C94"/>
    <w:rsid w:val="00290929"/>
    <w:rsid w:val="00290E66"/>
    <w:rsid w:val="00291FF7"/>
    <w:rsid w:val="00292189"/>
    <w:rsid w:val="00292325"/>
    <w:rsid w:val="002938F7"/>
    <w:rsid w:val="00293F3E"/>
    <w:rsid w:val="0029604D"/>
    <w:rsid w:val="002A05D5"/>
    <w:rsid w:val="002A0AAD"/>
    <w:rsid w:val="002A27BE"/>
    <w:rsid w:val="002A2A36"/>
    <w:rsid w:val="002A35A0"/>
    <w:rsid w:val="002A421D"/>
    <w:rsid w:val="002A4525"/>
    <w:rsid w:val="002A4648"/>
    <w:rsid w:val="002A4E01"/>
    <w:rsid w:val="002A592A"/>
    <w:rsid w:val="002B0EE6"/>
    <w:rsid w:val="002B0FE5"/>
    <w:rsid w:val="002B104D"/>
    <w:rsid w:val="002B1D06"/>
    <w:rsid w:val="002B2A5F"/>
    <w:rsid w:val="002B2C1F"/>
    <w:rsid w:val="002B3316"/>
    <w:rsid w:val="002B3AA0"/>
    <w:rsid w:val="002B3FA8"/>
    <w:rsid w:val="002B4C69"/>
    <w:rsid w:val="002B5F08"/>
    <w:rsid w:val="002B628E"/>
    <w:rsid w:val="002C213F"/>
    <w:rsid w:val="002C2359"/>
    <w:rsid w:val="002C5BF9"/>
    <w:rsid w:val="002C6558"/>
    <w:rsid w:val="002C7C15"/>
    <w:rsid w:val="002D0066"/>
    <w:rsid w:val="002D0581"/>
    <w:rsid w:val="002D0DE5"/>
    <w:rsid w:val="002D1204"/>
    <w:rsid w:val="002D1832"/>
    <w:rsid w:val="002D6866"/>
    <w:rsid w:val="002D6BDC"/>
    <w:rsid w:val="002D6C99"/>
    <w:rsid w:val="002D6F57"/>
    <w:rsid w:val="002D7172"/>
    <w:rsid w:val="002D7D63"/>
    <w:rsid w:val="002E0020"/>
    <w:rsid w:val="002E2115"/>
    <w:rsid w:val="002E2624"/>
    <w:rsid w:val="002E2702"/>
    <w:rsid w:val="002E340E"/>
    <w:rsid w:val="002E3F90"/>
    <w:rsid w:val="002E470D"/>
    <w:rsid w:val="002E4F88"/>
    <w:rsid w:val="002E54DD"/>
    <w:rsid w:val="002E706E"/>
    <w:rsid w:val="002E7B2B"/>
    <w:rsid w:val="002E7E44"/>
    <w:rsid w:val="002F1145"/>
    <w:rsid w:val="002F1FDB"/>
    <w:rsid w:val="002F2E8C"/>
    <w:rsid w:val="002F33A1"/>
    <w:rsid w:val="002F360F"/>
    <w:rsid w:val="002F5B43"/>
    <w:rsid w:val="002F6126"/>
    <w:rsid w:val="002F6309"/>
    <w:rsid w:val="003002E2"/>
    <w:rsid w:val="00304C85"/>
    <w:rsid w:val="00306C73"/>
    <w:rsid w:val="0031048D"/>
    <w:rsid w:val="003106DC"/>
    <w:rsid w:val="00311141"/>
    <w:rsid w:val="00311800"/>
    <w:rsid w:val="0031256D"/>
    <w:rsid w:val="00312A27"/>
    <w:rsid w:val="00313119"/>
    <w:rsid w:val="00313DAD"/>
    <w:rsid w:val="003149B8"/>
    <w:rsid w:val="00314DA3"/>
    <w:rsid w:val="00314F3D"/>
    <w:rsid w:val="00315EB4"/>
    <w:rsid w:val="0031759F"/>
    <w:rsid w:val="00320152"/>
    <w:rsid w:val="00320AE0"/>
    <w:rsid w:val="00320B5C"/>
    <w:rsid w:val="0032121F"/>
    <w:rsid w:val="00321EBF"/>
    <w:rsid w:val="00323BAA"/>
    <w:rsid w:val="00323ED7"/>
    <w:rsid w:val="0032479F"/>
    <w:rsid w:val="00326610"/>
    <w:rsid w:val="003269C3"/>
    <w:rsid w:val="00327903"/>
    <w:rsid w:val="00327D67"/>
    <w:rsid w:val="00331344"/>
    <w:rsid w:val="0033165D"/>
    <w:rsid w:val="003327F5"/>
    <w:rsid w:val="00332F54"/>
    <w:rsid w:val="00333B44"/>
    <w:rsid w:val="00333BA4"/>
    <w:rsid w:val="00333CFA"/>
    <w:rsid w:val="00334EEE"/>
    <w:rsid w:val="00336405"/>
    <w:rsid w:val="0034042E"/>
    <w:rsid w:val="00340C7F"/>
    <w:rsid w:val="003412AF"/>
    <w:rsid w:val="0034258F"/>
    <w:rsid w:val="00343FE5"/>
    <w:rsid w:val="0034406C"/>
    <w:rsid w:val="00345355"/>
    <w:rsid w:val="003455BB"/>
    <w:rsid w:val="00345B3B"/>
    <w:rsid w:val="00345BD4"/>
    <w:rsid w:val="00346A27"/>
    <w:rsid w:val="003504F0"/>
    <w:rsid w:val="00350D63"/>
    <w:rsid w:val="0035116B"/>
    <w:rsid w:val="00351369"/>
    <w:rsid w:val="00351E7B"/>
    <w:rsid w:val="0035373A"/>
    <w:rsid w:val="00353DA1"/>
    <w:rsid w:val="00354B3D"/>
    <w:rsid w:val="00354C06"/>
    <w:rsid w:val="00354C23"/>
    <w:rsid w:val="0035516C"/>
    <w:rsid w:val="00355682"/>
    <w:rsid w:val="0035674C"/>
    <w:rsid w:val="003567D5"/>
    <w:rsid w:val="003571DA"/>
    <w:rsid w:val="00361586"/>
    <w:rsid w:val="003649F3"/>
    <w:rsid w:val="00365C7E"/>
    <w:rsid w:val="00366E72"/>
    <w:rsid w:val="003670E5"/>
    <w:rsid w:val="003676B0"/>
    <w:rsid w:val="00367B02"/>
    <w:rsid w:val="003710E2"/>
    <w:rsid w:val="00372F32"/>
    <w:rsid w:val="0037349A"/>
    <w:rsid w:val="0037487A"/>
    <w:rsid w:val="00374D02"/>
    <w:rsid w:val="003750AC"/>
    <w:rsid w:val="00375F59"/>
    <w:rsid w:val="00376670"/>
    <w:rsid w:val="003778CC"/>
    <w:rsid w:val="0038029D"/>
    <w:rsid w:val="00381227"/>
    <w:rsid w:val="00381305"/>
    <w:rsid w:val="00383A2B"/>
    <w:rsid w:val="00384518"/>
    <w:rsid w:val="00384867"/>
    <w:rsid w:val="003851C4"/>
    <w:rsid w:val="00385D80"/>
    <w:rsid w:val="00385F77"/>
    <w:rsid w:val="00387213"/>
    <w:rsid w:val="00387D3E"/>
    <w:rsid w:val="00391F3B"/>
    <w:rsid w:val="00392264"/>
    <w:rsid w:val="00392891"/>
    <w:rsid w:val="003936F9"/>
    <w:rsid w:val="003939C8"/>
    <w:rsid w:val="00393CC5"/>
    <w:rsid w:val="003944C4"/>
    <w:rsid w:val="00394981"/>
    <w:rsid w:val="00394C36"/>
    <w:rsid w:val="0039693A"/>
    <w:rsid w:val="003A0199"/>
    <w:rsid w:val="003A0913"/>
    <w:rsid w:val="003A0AA0"/>
    <w:rsid w:val="003A0F03"/>
    <w:rsid w:val="003A1580"/>
    <w:rsid w:val="003A2577"/>
    <w:rsid w:val="003A276F"/>
    <w:rsid w:val="003A3E1F"/>
    <w:rsid w:val="003A4559"/>
    <w:rsid w:val="003A49B1"/>
    <w:rsid w:val="003A4CAF"/>
    <w:rsid w:val="003A4D51"/>
    <w:rsid w:val="003A5412"/>
    <w:rsid w:val="003A633D"/>
    <w:rsid w:val="003A65CF"/>
    <w:rsid w:val="003B0D29"/>
    <w:rsid w:val="003B1225"/>
    <w:rsid w:val="003B2397"/>
    <w:rsid w:val="003B2434"/>
    <w:rsid w:val="003B2A85"/>
    <w:rsid w:val="003B3805"/>
    <w:rsid w:val="003B39BB"/>
    <w:rsid w:val="003B3DC3"/>
    <w:rsid w:val="003B46FE"/>
    <w:rsid w:val="003B4855"/>
    <w:rsid w:val="003B7ED4"/>
    <w:rsid w:val="003C05D9"/>
    <w:rsid w:val="003C5A25"/>
    <w:rsid w:val="003C5C90"/>
    <w:rsid w:val="003C6E34"/>
    <w:rsid w:val="003C7277"/>
    <w:rsid w:val="003D14BE"/>
    <w:rsid w:val="003D15A8"/>
    <w:rsid w:val="003D22BD"/>
    <w:rsid w:val="003D3E95"/>
    <w:rsid w:val="003D55AB"/>
    <w:rsid w:val="003D7C51"/>
    <w:rsid w:val="003E11F7"/>
    <w:rsid w:val="003E1EEE"/>
    <w:rsid w:val="003E32F1"/>
    <w:rsid w:val="003E367A"/>
    <w:rsid w:val="003E3CB8"/>
    <w:rsid w:val="003E5465"/>
    <w:rsid w:val="003E6B48"/>
    <w:rsid w:val="003E772B"/>
    <w:rsid w:val="003F29BF"/>
    <w:rsid w:val="003F4191"/>
    <w:rsid w:val="003F5899"/>
    <w:rsid w:val="003F7D7C"/>
    <w:rsid w:val="00401441"/>
    <w:rsid w:val="00402253"/>
    <w:rsid w:val="0040303C"/>
    <w:rsid w:val="00403AF4"/>
    <w:rsid w:val="00403EF1"/>
    <w:rsid w:val="00404135"/>
    <w:rsid w:val="00405F95"/>
    <w:rsid w:val="00406017"/>
    <w:rsid w:val="0040704A"/>
    <w:rsid w:val="00407BC5"/>
    <w:rsid w:val="0041316A"/>
    <w:rsid w:val="00413495"/>
    <w:rsid w:val="00413A59"/>
    <w:rsid w:val="0041474B"/>
    <w:rsid w:val="0041498D"/>
    <w:rsid w:val="00415460"/>
    <w:rsid w:val="0041590F"/>
    <w:rsid w:val="00417483"/>
    <w:rsid w:val="004175CB"/>
    <w:rsid w:val="00417D4F"/>
    <w:rsid w:val="00417E08"/>
    <w:rsid w:val="00420696"/>
    <w:rsid w:val="00420F61"/>
    <w:rsid w:val="004226DA"/>
    <w:rsid w:val="0042366A"/>
    <w:rsid w:val="004254E2"/>
    <w:rsid w:val="00425869"/>
    <w:rsid w:val="00425F12"/>
    <w:rsid w:val="00426189"/>
    <w:rsid w:val="004265E5"/>
    <w:rsid w:val="00426F17"/>
    <w:rsid w:val="004279C3"/>
    <w:rsid w:val="004316E3"/>
    <w:rsid w:val="00431817"/>
    <w:rsid w:val="00431E01"/>
    <w:rsid w:val="00433232"/>
    <w:rsid w:val="00433EF3"/>
    <w:rsid w:val="0043454D"/>
    <w:rsid w:val="00434EC3"/>
    <w:rsid w:val="00435CB6"/>
    <w:rsid w:val="00437CE0"/>
    <w:rsid w:val="004406AA"/>
    <w:rsid w:val="0044118B"/>
    <w:rsid w:val="0044262B"/>
    <w:rsid w:val="00443059"/>
    <w:rsid w:val="004435C6"/>
    <w:rsid w:val="004439C2"/>
    <w:rsid w:val="00443A9A"/>
    <w:rsid w:val="00444F7E"/>
    <w:rsid w:val="0044559C"/>
    <w:rsid w:val="004474A4"/>
    <w:rsid w:val="00450168"/>
    <w:rsid w:val="0045040D"/>
    <w:rsid w:val="0045046E"/>
    <w:rsid w:val="00451309"/>
    <w:rsid w:val="00451B47"/>
    <w:rsid w:val="0045251C"/>
    <w:rsid w:val="00452591"/>
    <w:rsid w:val="004534BD"/>
    <w:rsid w:val="00455748"/>
    <w:rsid w:val="00455A1F"/>
    <w:rsid w:val="00460E2B"/>
    <w:rsid w:val="00462B00"/>
    <w:rsid w:val="00462D01"/>
    <w:rsid w:val="0046519F"/>
    <w:rsid w:val="0046532F"/>
    <w:rsid w:val="00465B53"/>
    <w:rsid w:val="00465D38"/>
    <w:rsid w:val="004679BD"/>
    <w:rsid w:val="00467FE6"/>
    <w:rsid w:val="00471482"/>
    <w:rsid w:val="00471954"/>
    <w:rsid w:val="00471F83"/>
    <w:rsid w:val="004723AF"/>
    <w:rsid w:val="0047309F"/>
    <w:rsid w:val="00474886"/>
    <w:rsid w:val="00475268"/>
    <w:rsid w:val="00475576"/>
    <w:rsid w:val="00475E4D"/>
    <w:rsid w:val="00477470"/>
    <w:rsid w:val="00477D33"/>
    <w:rsid w:val="004800AD"/>
    <w:rsid w:val="00480367"/>
    <w:rsid w:val="0048105B"/>
    <w:rsid w:val="00481175"/>
    <w:rsid w:val="00481EDC"/>
    <w:rsid w:val="004825B2"/>
    <w:rsid w:val="004833E7"/>
    <w:rsid w:val="004850E7"/>
    <w:rsid w:val="0048573E"/>
    <w:rsid w:val="00485E8E"/>
    <w:rsid w:val="00485F64"/>
    <w:rsid w:val="00486825"/>
    <w:rsid w:val="004933E1"/>
    <w:rsid w:val="00494C53"/>
    <w:rsid w:val="00495BE8"/>
    <w:rsid w:val="00496EEF"/>
    <w:rsid w:val="004A1930"/>
    <w:rsid w:val="004A4016"/>
    <w:rsid w:val="004A475D"/>
    <w:rsid w:val="004A4806"/>
    <w:rsid w:val="004A516B"/>
    <w:rsid w:val="004A60D3"/>
    <w:rsid w:val="004B107D"/>
    <w:rsid w:val="004B10D0"/>
    <w:rsid w:val="004B1340"/>
    <w:rsid w:val="004B1BB0"/>
    <w:rsid w:val="004B1C76"/>
    <w:rsid w:val="004B21A2"/>
    <w:rsid w:val="004B2A90"/>
    <w:rsid w:val="004B3021"/>
    <w:rsid w:val="004B3922"/>
    <w:rsid w:val="004B5042"/>
    <w:rsid w:val="004B579A"/>
    <w:rsid w:val="004B6078"/>
    <w:rsid w:val="004B7382"/>
    <w:rsid w:val="004B7922"/>
    <w:rsid w:val="004B7FED"/>
    <w:rsid w:val="004C0AC5"/>
    <w:rsid w:val="004C2335"/>
    <w:rsid w:val="004C40D3"/>
    <w:rsid w:val="004C5B2D"/>
    <w:rsid w:val="004C63E1"/>
    <w:rsid w:val="004C644B"/>
    <w:rsid w:val="004C7246"/>
    <w:rsid w:val="004D1772"/>
    <w:rsid w:val="004D1785"/>
    <w:rsid w:val="004D1D42"/>
    <w:rsid w:val="004D2BAE"/>
    <w:rsid w:val="004D3BFE"/>
    <w:rsid w:val="004D4BAB"/>
    <w:rsid w:val="004D5495"/>
    <w:rsid w:val="004D590F"/>
    <w:rsid w:val="004D640C"/>
    <w:rsid w:val="004D70C9"/>
    <w:rsid w:val="004E0D5A"/>
    <w:rsid w:val="004E0F13"/>
    <w:rsid w:val="004E136D"/>
    <w:rsid w:val="004E365E"/>
    <w:rsid w:val="004E3907"/>
    <w:rsid w:val="004E3C69"/>
    <w:rsid w:val="004E43F0"/>
    <w:rsid w:val="004E5201"/>
    <w:rsid w:val="004E521A"/>
    <w:rsid w:val="004E5F6C"/>
    <w:rsid w:val="004E65B3"/>
    <w:rsid w:val="004E7C6B"/>
    <w:rsid w:val="004E7E05"/>
    <w:rsid w:val="004F1F57"/>
    <w:rsid w:val="004F3FA8"/>
    <w:rsid w:val="004F4564"/>
    <w:rsid w:val="004F492F"/>
    <w:rsid w:val="004F6A71"/>
    <w:rsid w:val="004F7197"/>
    <w:rsid w:val="004F73D9"/>
    <w:rsid w:val="00500164"/>
    <w:rsid w:val="005004D5"/>
    <w:rsid w:val="0050096D"/>
    <w:rsid w:val="005010C3"/>
    <w:rsid w:val="0050177B"/>
    <w:rsid w:val="00501CC6"/>
    <w:rsid w:val="0050310C"/>
    <w:rsid w:val="00503975"/>
    <w:rsid w:val="00503B5D"/>
    <w:rsid w:val="00503E91"/>
    <w:rsid w:val="00504487"/>
    <w:rsid w:val="005050F2"/>
    <w:rsid w:val="0050699A"/>
    <w:rsid w:val="005101B9"/>
    <w:rsid w:val="00510AB6"/>
    <w:rsid w:val="005124A7"/>
    <w:rsid w:val="00512795"/>
    <w:rsid w:val="00513262"/>
    <w:rsid w:val="00513B92"/>
    <w:rsid w:val="00513DEA"/>
    <w:rsid w:val="00514B9D"/>
    <w:rsid w:val="00514CD7"/>
    <w:rsid w:val="00514D3A"/>
    <w:rsid w:val="00515130"/>
    <w:rsid w:val="00516877"/>
    <w:rsid w:val="0051732E"/>
    <w:rsid w:val="00517520"/>
    <w:rsid w:val="0052010B"/>
    <w:rsid w:val="005203F5"/>
    <w:rsid w:val="005204B4"/>
    <w:rsid w:val="005211D6"/>
    <w:rsid w:val="00522B4D"/>
    <w:rsid w:val="005243E9"/>
    <w:rsid w:val="005251A5"/>
    <w:rsid w:val="005251FC"/>
    <w:rsid w:val="0052555D"/>
    <w:rsid w:val="00525A97"/>
    <w:rsid w:val="00525FAE"/>
    <w:rsid w:val="005268B9"/>
    <w:rsid w:val="00526E55"/>
    <w:rsid w:val="0052763B"/>
    <w:rsid w:val="00527706"/>
    <w:rsid w:val="00532CC3"/>
    <w:rsid w:val="00533BA9"/>
    <w:rsid w:val="00535BE5"/>
    <w:rsid w:val="00535CCE"/>
    <w:rsid w:val="00535FD6"/>
    <w:rsid w:val="00537074"/>
    <w:rsid w:val="00537A07"/>
    <w:rsid w:val="0054025C"/>
    <w:rsid w:val="0054053C"/>
    <w:rsid w:val="00541EDD"/>
    <w:rsid w:val="00542702"/>
    <w:rsid w:val="00544FA6"/>
    <w:rsid w:val="005452F8"/>
    <w:rsid w:val="005459D8"/>
    <w:rsid w:val="00545DA6"/>
    <w:rsid w:val="00545F6A"/>
    <w:rsid w:val="005464E7"/>
    <w:rsid w:val="0054759A"/>
    <w:rsid w:val="0054785C"/>
    <w:rsid w:val="00547A77"/>
    <w:rsid w:val="00550986"/>
    <w:rsid w:val="005510A5"/>
    <w:rsid w:val="00552C47"/>
    <w:rsid w:val="00552DD6"/>
    <w:rsid w:val="00553587"/>
    <w:rsid w:val="00554354"/>
    <w:rsid w:val="005548C1"/>
    <w:rsid w:val="00554A21"/>
    <w:rsid w:val="00555248"/>
    <w:rsid w:val="00555B8C"/>
    <w:rsid w:val="00556AF3"/>
    <w:rsid w:val="00556D95"/>
    <w:rsid w:val="0055742C"/>
    <w:rsid w:val="00557796"/>
    <w:rsid w:val="00557C1E"/>
    <w:rsid w:val="00560C43"/>
    <w:rsid w:val="00560C6A"/>
    <w:rsid w:val="00561B0B"/>
    <w:rsid w:val="0056278F"/>
    <w:rsid w:val="00564333"/>
    <w:rsid w:val="00564FB9"/>
    <w:rsid w:val="0056533F"/>
    <w:rsid w:val="00566BDA"/>
    <w:rsid w:val="005715FA"/>
    <w:rsid w:val="00572474"/>
    <w:rsid w:val="00572C3C"/>
    <w:rsid w:val="00574467"/>
    <w:rsid w:val="00575DE1"/>
    <w:rsid w:val="00576BF3"/>
    <w:rsid w:val="00576D40"/>
    <w:rsid w:val="00576DAE"/>
    <w:rsid w:val="005770A1"/>
    <w:rsid w:val="00577322"/>
    <w:rsid w:val="005806DD"/>
    <w:rsid w:val="00580C10"/>
    <w:rsid w:val="00581ACA"/>
    <w:rsid w:val="00583C84"/>
    <w:rsid w:val="0058417B"/>
    <w:rsid w:val="00584FFD"/>
    <w:rsid w:val="005853A1"/>
    <w:rsid w:val="00590A43"/>
    <w:rsid w:val="00591A26"/>
    <w:rsid w:val="00591B16"/>
    <w:rsid w:val="005920FC"/>
    <w:rsid w:val="0059244C"/>
    <w:rsid w:val="00595ED2"/>
    <w:rsid w:val="0059682B"/>
    <w:rsid w:val="005969BD"/>
    <w:rsid w:val="005969C0"/>
    <w:rsid w:val="00597690"/>
    <w:rsid w:val="005A057A"/>
    <w:rsid w:val="005A18C3"/>
    <w:rsid w:val="005A2031"/>
    <w:rsid w:val="005A207E"/>
    <w:rsid w:val="005A48A5"/>
    <w:rsid w:val="005A48BA"/>
    <w:rsid w:val="005A4CC1"/>
    <w:rsid w:val="005A6393"/>
    <w:rsid w:val="005B0247"/>
    <w:rsid w:val="005B031B"/>
    <w:rsid w:val="005B0AAD"/>
    <w:rsid w:val="005B0F3B"/>
    <w:rsid w:val="005B0FD0"/>
    <w:rsid w:val="005B3520"/>
    <w:rsid w:val="005B41C8"/>
    <w:rsid w:val="005B4FFB"/>
    <w:rsid w:val="005B605D"/>
    <w:rsid w:val="005B6093"/>
    <w:rsid w:val="005B61DC"/>
    <w:rsid w:val="005B691E"/>
    <w:rsid w:val="005B6A46"/>
    <w:rsid w:val="005B7874"/>
    <w:rsid w:val="005B7FA0"/>
    <w:rsid w:val="005C07F3"/>
    <w:rsid w:val="005C09CA"/>
    <w:rsid w:val="005C0DC7"/>
    <w:rsid w:val="005C0E54"/>
    <w:rsid w:val="005C1396"/>
    <w:rsid w:val="005C3FB1"/>
    <w:rsid w:val="005C4132"/>
    <w:rsid w:val="005C4B74"/>
    <w:rsid w:val="005C5388"/>
    <w:rsid w:val="005C5A2B"/>
    <w:rsid w:val="005C63B0"/>
    <w:rsid w:val="005C6ECA"/>
    <w:rsid w:val="005C7304"/>
    <w:rsid w:val="005D0C73"/>
    <w:rsid w:val="005D1403"/>
    <w:rsid w:val="005D1599"/>
    <w:rsid w:val="005D1BD5"/>
    <w:rsid w:val="005D28E4"/>
    <w:rsid w:val="005D2C18"/>
    <w:rsid w:val="005D331D"/>
    <w:rsid w:val="005D4875"/>
    <w:rsid w:val="005D64BB"/>
    <w:rsid w:val="005D7C51"/>
    <w:rsid w:val="005E1326"/>
    <w:rsid w:val="005E2731"/>
    <w:rsid w:val="005E2A52"/>
    <w:rsid w:val="005E3BA9"/>
    <w:rsid w:val="005E3FD1"/>
    <w:rsid w:val="005E4876"/>
    <w:rsid w:val="005E5CC3"/>
    <w:rsid w:val="005E6236"/>
    <w:rsid w:val="005E63CB"/>
    <w:rsid w:val="005E6B8B"/>
    <w:rsid w:val="005E7353"/>
    <w:rsid w:val="005E758A"/>
    <w:rsid w:val="005E782B"/>
    <w:rsid w:val="005F0313"/>
    <w:rsid w:val="005F0743"/>
    <w:rsid w:val="005F1690"/>
    <w:rsid w:val="005F1F68"/>
    <w:rsid w:val="005F38B7"/>
    <w:rsid w:val="005F566C"/>
    <w:rsid w:val="005F61A4"/>
    <w:rsid w:val="005F6B60"/>
    <w:rsid w:val="005F7524"/>
    <w:rsid w:val="00601FE6"/>
    <w:rsid w:val="00603737"/>
    <w:rsid w:val="006041D7"/>
    <w:rsid w:val="00605CFF"/>
    <w:rsid w:val="00606689"/>
    <w:rsid w:val="006101A7"/>
    <w:rsid w:val="00611155"/>
    <w:rsid w:val="00611B45"/>
    <w:rsid w:val="00612663"/>
    <w:rsid w:val="00612CEF"/>
    <w:rsid w:val="00613BC0"/>
    <w:rsid w:val="006146E5"/>
    <w:rsid w:val="00614CCF"/>
    <w:rsid w:val="0061541D"/>
    <w:rsid w:val="00615D20"/>
    <w:rsid w:val="00617897"/>
    <w:rsid w:val="00617C5B"/>
    <w:rsid w:val="006213BB"/>
    <w:rsid w:val="0062427B"/>
    <w:rsid w:val="0062526C"/>
    <w:rsid w:val="00625D5A"/>
    <w:rsid w:val="006260D0"/>
    <w:rsid w:val="006269EF"/>
    <w:rsid w:val="00626EBC"/>
    <w:rsid w:val="006273AD"/>
    <w:rsid w:val="006273DB"/>
    <w:rsid w:val="00630090"/>
    <w:rsid w:val="00630403"/>
    <w:rsid w:val="00633511"/>
    <w:rsid w:val="0063398A"/>
    <w:rsid w:val="006346D0"/>
    <w:rsid w:val="00634D84"/>
    <w:rsid w:val="00636BA5"/>
    <w:rsid w:val="0063745A"/>
    <w:rsid w:val="00637B6A"/>
    <w:rsid w:val="0064006D"/>
    <w:rsid w:val="0064083F"/>
    <w:rsid w:val="00643509"/>
    <w:rsid w:val="006450A4"/>
    <w:rsid w:val="00645519"/>
    <w:rsid w:val="00646368"/>
    <w:rsid w:val="006474FE"/>
    <w:rsid w:val="00650A44"/>
    <w:rsid w:val="00650C54"/>
    <w:rsid w:val="006513DE"/>
    <w:rsid w:val="00652047"/>
    <w:rsid w:val="006525B3"/>
    <w:rsid w:val="00652A91"/>
    <w:rsid w:val="006547B3"/>
    <w:rsid w:val="00654856"/>
    <w:rsid w:val="00654976"/>
    <w:rsid w:val="006561D4"/>
    <w:rsid w:val="006562D3"/>
    <w:rsid w:val="00656F77"/>
    <w:rsid w:val="00660511"/>
    <w:rsid w:val="006609EE"/>
    <w:rsid w:val="006609F4"/>
    <w:rsid w:val="006622E2"/>
    <w:rsid w:val="00662E5F"/>
    <w:rsid w:val="006631F7"/>
    <w:rsid w:val="006651B9"/>
    <w:rsid w:val="00665F38"/>
    <w:rsid w:val="0067070B"/>
    <w:rsid w:val="00671706"/>
    <w:rsid w:val="00673481"/>
    <w:rsid w:val="006737F5"/>
    <w:rsid w:val="006739B5"/>
    <w:rsid w:val="00675673"/>
    <w:rsid w:val="00675A4B"/>
    <w:rsid w:val="00676822"/>
    <w:rsid w:val="0067723B"/>
    <w:rsid w:val="0068042A"/>
    <w:rsid w:val="00681716"/>
    <w:rsid w:val="0068392E"/>
    <w:rsid w:val="0068409F"/>
    <w:rsid w:val="006841A3"/>
    <w:rsid w:val="00684685"/>
    <w:rsid w:val="006846E6"/>
    <w:rsid w:val="00685636"/>
    <w:rsid w:val="00685BF0"/>
    <w:rsid w:val="00685E20"/>
    <w:rsid w:val="006862A3"/>
    <w:rsid w:val="00686698"/>
    <w:rsid w:val="00687C0F"/>
    <w:rsid w:val="00687D23"/>
    <w:rsid w:val="006911D9"/>
    <w:rsid w:val="00691702"/>
    <w:rsid w:val="00692563"/>
    <w:rsid w:val="00692876"/>
    <w:rsid w:val="0069395D"/>
    <w:rsid w:val="00693E3B"/>
    <w:rsid w:val="0069437A"/>
    <w:rsid w:val="00694A2A"/>
    <w:rsid w:val="00694D6C"/>
    <w:rsid w:val="006958FF"/>
    <w:rsid w:val="00695D6E"/>
    <w:rsid w:val="00696680"/>
    <w:rsid w:val="006A0535"/>
    <w:rsid w:val="006A07B7"/>
    <w:rsid w:val="006A308E"/>
    <w:rsid w:val="006A3653"/>
    <w:rsid w:val="006A55B0"/>
    <w:rsid w:val="006A5F4B"/>
    <w:rsid w:val="006A65B8"/>
    <w:rsid w:val="006A6CC7"/>
    <w:rsid w:val="006A7A3F"/>
    <w:rsid w:val="006A7E24"/>
    <w:rsid w:val="006B026F"/>
    <w:rsid w:val="006B0B19"/>
    <w:rsid w:val="006B0F49"/>
    <w:rsid w:val="006B2D53"/>
    <w:rsid w:val="006B2E4F"/>
    <w:rsid w:val="006B3987"/>
    <w:rsid w:val="006B4907"/>
    <w:rsid w:val="006B61CB"/>
    <w:rsid w:val="006B7AB3"/>
    <w:rsid w:val="006C2C98"/>
    <w:rsid w:val="006C36BF"/>
    <w:rsid w:val="006C3FE2"/>
    <w:rsid w:val="006C4172"/>
    <w:rsid w:val="006C419F"/>
    <w:rsid w:val="006C5684"/>
    <w:rsid w:val="006C6234"/>
    <w:rsid w:val="006C6263"/>
    <w:rsid w:val="006C68BD"/>
    <w:rsid w:val="006C695C"/>
    <w:rsid w:val="006C6DBC"/>
    <w:rsid w:val="006C6F9D"/>
    <w:rsid w:val="006C7A3D"/>
    <w:rsid w:val="006D015F"/>
    <w:rsid w:val="006D0601"/>
    <w:rsid w:val="006D0A9D"/>
    <w:rsid w:val="006D0BD3"/>
    <w:rsid w:val="006D0F54"/>
    <w:rsid w:val="006D11F9"/>
    <w:rsid w:val="006D2911"/>
    <w:rsid w:val="006D3029"/>
    <w:rsid w:val="006D3C19"/>
    <w:rsid w:val="006D485F"/>
    <w:rsid w:val="006D6E52"/>
    <w:rsid w:val="006D701D"/>
    <w:rsid w:val="006D77CA"/>
    <w:rsid w:val="006D7BE2"/>
    <w:rsid w:val="006E1C73"/>
    <w:rsid w:val="006E2BF5"/>
    <w:rsid w:val="006E3D43"/>
    <w:rsid w:val="006E4737"/>
    <w:rsid w:val="006E49BE"/>
    <w:rsid w:val="006E5246"/>
    <w:rsid w:val="006E5FCA"/>
    <w:rsid w:val="006E65DF"/>
    <w:rsid w:val="006E6D36"/>
    <w:rsid w:val="006E7FA5"/>
    <w:rsid w:val="006F18C8"/>
    <w:rsid w:val="006F39B9"/>
    <w:rsid w:val="006F44C9"/>
    <w:rsid w:val="006F57DA"/>
    <w:rsid w:val="006F5900"/>
    <w:rsid w:val="006F5FDA"/>
    <w:rsid w:val="006F6811"/>
    <w:rsid w:val="006F6A6A"/>
    <w:rsid w:val="006F7266"/>
    <w:rsid w:val="006F7644"/>
    <w:rsid w:val="006F7B9D"/>
    <w:rsid w:val="006F7C40"/>
    <w:rsid w:val="0070040B"/>
    <w:rsid w:val="0070127C"/>
    <w:rsid w:val="00702012"/>
    <w:rsid w:val="007022C7"/>
    <w:rsid w:val="007050B0"/>
    <w:rsid w:val="007058F6"/>
    <w:rsid w:val="0071063E"/>
    <w:rsid w:val="00711600"/>
    <w:rsid w:val="007122BF"/>
    <w:rsid w:val="0071419B"/>
    <w:rsid w:val="007155DD"/>
    <w:rsid w:val="00715C76"/>
    <w:rsid w:val="0071660C"/>
    <w:rsid w:val="00716EE4"/>
    <w:rsid w:val="00717FEC"/>
    <w:rsid w:val="007205B3"/>
    <w:rsid w:val="00720D93"/>
    <w:rsid w:val="007214C4"/>
    <w:rsid w:val="00721B39"/>
    <w:rsid w:val="0072264F"/>
    <w:rsid w:val="00724FEC"/>
    <w:rsid w:val="00725136"/>
    <w:rsid w:val="00725C4A"/>
    <w:rsid w:val="00725F5D"/>
    <w:rsid w:val="007262A7"/>
    <w:rsid w:val="00726EAB"/>
    <w:rsid w:val="00726F7B"/>
    <w:rsid w:val="007310F6"/>
    <w:rsid w:val="00731820"/>
    <w:rsid w:val="007318B0"/>
    <w:rsid w:val="007318BD"/>
    <w:rsid w:val="00732A1B"/>
    <w:rsid w:val="007331B2"/>
    <w:rsid w:val="007333A6"/>
    <w:rsid w:val="00733A71"/>
    <w:rsid w:val="00734A6A"/>
    <w:rsid w:val="00735711"/>
    <w:rsid w:val="007358D6"/>
    <w:rsid w:val="00735C19"/>
    <w:rsid w:val="00735C67"/>
    <w:rsid w:val="00736210"/>
    <w:rsid w:val="00736747"/>
    <w:rsid w:val="007368FB"/>
    <w:rsid w:val="00737E01"/>
    <w:rsid w:val="0074003F"/>
    <w:rsid w:val="00740FFC"/>
    <w:rsid w:val="00742DF2"/>
    <w:rsid w:val="0074329D"/>
    <w:rsid w:val="00743B74"/>
    <w:rsid w:val="00743D6E"/>
    <w:rsid w:val="00744544"/>
    <w:rsid w:val="00744C48"/>
    <w:rsid w:val="007453DD"/>
    <w:rsid w:val="00751C55"/>
    <w:rsid w:val="007531CA"/>
    <w:rsid w:val="007532AF"/>
    <w:rsid w:val="00754353"/>
    <w:rsid w:val="0075440B"/>
    <w:rsid w:val="00760219"/>
    <w:rsid w:val="0076044A"/>
    <w:rsid w:val="007604BA"/>
    <w:rsid w:val="0076074B"/>
    <w:rsid w:val="00760BC2"/>
    <w:rsid w:val="007612DA"/>
    <w:rsid w:val="0076163A"/>
    <w:rsid w:val="007628F3"/>
    <w:rsid w:val="00762C30"/>
    <w:rsid w:val="00764495"/>
    <w:rsid w:val="007705DA"/>
    <w:rsid w:val="00770821"/>
    <w:rsid w:val="00770F26"/>
    <w:rsid w:val="007714C9"/>
    <w:rsid w:val="00771E07"/>
    <w:rsid w:val="0077205A"/>
    <w:rsid w:val="007722EB"/>
    <w:rsid w:val="00772A77"/>
    <w:rsid w:val="00773732"/>
    <w:rsid w:val="00773797"/>
    <w:rsid w:val="0077437A"/>
    <w:rsid w:val="007751CD"/>
    <w:rsid w:val="007767B9"/>
    <w:rsid w:val="00776983"/>
    <w:rsid w:val="00776F10"/>
    <w:rsid w:val="00776F4E"/>
    <w:rsid w:val="00777758"/>
    <w:rsid w:val="00780741"/>
    <w:rsid w:val="007818A1"/>
    <w:rsid w:val="007821A2"/>
    <w:rsid w:val="007827E6"/>
    <w:rsid w:val="00783A3F"/>
    <w:rsid w:val="00783F6B"/>
    <w:rsid w:val="00784FA1"/>
    <w:rsid w:val="00785372"/>
    <w:rsid w:val="007869DF"/>
    <w:rsid w:val="00786CF5"/>
    <w:rsid w:val="00787EF4"/>
    <w:rsid w:val="00787FEF"/>
    <w:rsid w:val="00792603"/>
    <w:rsid w:val="00793BA3"/>
    <w:rsid w:val="0079512D"/>
    <w:rsid w:val="007956D3"/>
    <w:rsid w:val="0079693A"/>
    <w:rsid w:val="007A15DA"/>
    <w:rsid w:val="007A1BDB"/>
    <w:rsid w:val="007A220E"/>
    <w:rsid w:val="007A254D"/>
    <w:rsid w:val="007A29BF"/>
    <w:rsid w:val="007A3434"/>
    <w:rsid w:val="007B06F1"/>
    <w:rsid w:val="007B17D0"/>
    <w:rsid w:val="007B1A47"/>
    <w:rsid w:val="007B2948"/>
    <w:rsid w:val="007B2D6F"/>
    <w:rsid w:val="007B2DFB"/>
    <w:rsid w:val="007B32DA"/>
    <w:rsid w:val="007B365C"/>
    <w:rsid w:val="007B3E7E"/>
    <w:rsid w:val="007B455C"/>
    <w:rsid w:val="007B4B5E"/>
    <w:rsid w:val="007B5164"/>
    <w:rsid w:val="007B5706"/>
    <w:rsid w:val="007B5B8A"/>
    <w:rsid w:val="007B60E9"/>
    <w:rsid w:val="007B63DD"/>
    <w:rsid w:val="007C0703"/>
    <w:rsid w:val="007C08C2"/>
    <w:rsid w:val="007C0F98"/>
    <w:rsid w:val="007C113C"/>
    <w:rsid w:val="007C1B59"/>
    <w:rsid w:val="007C28EA"/>
    <w:rsid w:val="007C2F2D"/>
    <w:rsid w:val="007C3297"/>
    <w:rsid w:val="007C45B5"/>
    <w:rsid w:val="007C482D"/>
    <w:rsid w:val="007C504F"/>
    <w:rsid w:val="007C5064"/>
    <w:rsid w:val="007C6434"/>
    <w:rsid w:val="007C7614"/>
    <w:rsid w:val="007C7630"/>
    <w:rsid w:val="007C7E36"/>
    <w:rsid w:val="007D06E3"/>
    <w:rsid w:val="007D079B"/>
    <w:rsid w:val="007D158F"/>
    <w:rsid w:val="007D15B5"/>
    <w:rsid w:val="007D1876"/>
    <w:rsid w:val="007D1B54"/>
    <w:rsid w:val="007D248A"/>
    <w:rsid w:val="007D2644"/>
    <w:rsid w:val="007D3027"/>
    <w:rsid w:val="007D3B6A"/>
    <w:rsid w:val="007D41CD"/>
    <w:rsid w:val="007D5235"/>
    <w:rsid w:val="007D6DF8"/>
    <w:rsid w:val="007D7943"/>
    <w:rsid w:val="007E03A6"/>
    <w:rsid w:val="007E1953"/>
    <w:rsid w:val="007E2C89"/>
    <w:rsid w:val="007E2DBB"/>
    <w:rsid w:val="007E352F"/>
    <w:rsid w:val="007E3A25"/>
    <w:rsid w:val="007E674A"/>
    <w:rsid w:val="007E7038"/>
    <w:rsid w:val="007F2A54"/>
    <w:rsid w:val="007F2F01"/>
    <w:rsid w:val="007F3184"/>
    <w:rsid w:val="007F3735"/>
    <w:rsid w:val="007F3AC9"/>
    <w:rsid w:val="007F3FE0"/>
    <w:rsid w:val="007F4BF8"/>
    <w:rsid w:val="007F4FD7"/>
    <w:rsid w:val="007F7861"/>
    <w:rsid w:val="007F7941"/>
    <w:rsid w:val="00801136"/>
    <w:rsid w:val="00801872"/>
    <w:rsid w:val="0080195B"/>
    <w:rsid w:val="00801DB4"/>
    <w:rsid w:val="008021D8"/>
    <w:rsid w:val="00803644"/>
    <w:rsid w:val="00803977"/>
    <w:rsid w:val="00805427"/>
    <w:rsid w:val="008064DD"/>
    <w:rsid w:val="00806638"/>
    <w:rsid w:val="008066FB"/>
    <w:rsid w:val="00807AF4"/>
    <w:rsid w:val="008129F9"/>
    <w:rsid w:val="00812A85"/>
    <w:rsid w:val="008147BD"/>
    <w:rsid w:val="00814A60"/>
    <w:rsid w:val="00815A4B"/>
    <w:rsid w:val="008162EF"/>
    <w:rsid w:val="0081663D"/>
    <w:rsid w:val="00817BF5"/>
    <w:rsid w:val="008212BE"/>
    <w:rsid w:val="00821759"/>
    <w:rsid w:val="00823967"/>
    <w:rsid w:val="00823D13"/>
    <w:rsid w:val="008245C2"/>
    <w:rsid w:val="008247A9"/>
    <w:rsid w:val="00826BB2"/>
    <w:rsid w:val="0082717F"/>
    <w:rsid w:val="00827238"/>
    <w:rsid w:val="00830294"/>
    <w:rsid w:val="0083235F"/>
    <w:rsid w:val="00833D92"/>
    <w:rsid w:val="0083541A"/>
    <w:rsid w:val="00835B81"/>
    <w:rsid w:val="00836724"/>
    <w:rsid w:val="00843342"/>
    <w:rsid w:val="0084353D"/>
    <w:rsid w:val="00843711"/>
    <w:rsid w:val="00843B11"/>
    <w:rsid w:val="008451D7"/>
    <w:rsid w:val="00846195"/>
    <w:rsid w:val="00847512"/>
    <w:rsid w:val="00847921"/>
    <w:rsid w:val="008502D5"/>
    <w:rsid w:val="008525FC"/>
    <w:rsid w:val="00853FDC"/>
    <w:rsid w:val="008555B0"/>
    <w:rsid w:val="00855E4A"/>
    <w:rsid w:val="008561ED"/>
    <w:rsid w:val="0085688E"/>
    <w:rsid w:val="00856F17"/>
    <w:rsid w:val="008577B6"/>
    <w:rsid w:val="00857A2D"/>
    <w:rsid w:val="00857B14"/>
    <w:rsid w:val="00857DBC"/>
    <w:rsid w:val="00860673"/>
    <w:rsid w:val="00860A15"/>
    <w:rsid w:val="00861478"/>
    <w:rsid w:val="00861E28"/>
    <w:rsid w:val="00862667"/>
    <w:rsid w:val="00864416"/>
    <w:rsid w:val="00864D85"/>
    <w:rsid w:val="0086568E"/>
    <w:rsid w:val="008659C9"/>
    <w:rsid w:val="0086742C"/>
    <w:rsid w:val="00867999"/>
    <w:rsid w:val="00867E59"/>
    <w:rsid w:val="0087091A"/>
    <w:rsid w:val="00870B6F"/>
    <w:rsid w:val="00870C24"/>
    <w:rsid w:val="00871044"/>
    <w:rsid w:val="0087139A"/>
    <w:rsid w:val="00871A42"/>
    <w:rsid w:val="00871D23"/>
    <w:rsid w:val="00872237"/>
    <w:rsid w:val="008731AE"/>
    <w:rsid w:val="008735F6"/>
    <w:rsid w:val="008739C6"/>
    <w:rsid w:val="008748A5"/>
    <w:rsid w:val="0087491F"/>
    <w:rsid w:val="00874E97"/>
    <w:rsid w:val="008751A4"/>
    <w:rsid w:val="0087648F"/>
    <w:rsid w:val="0088031F"/>
    <w:rsid w:val="00880903"/>
    <w:rsid w:val="00880B2E"/>
    <w:rsid w:val="00880B67"/>
    <w:rsid w:val="00881B05"/>
    <w:rsid w:val="00881C2F"/>
    <w:rsid w:val="00881F31"/>
    <w:rsid w:val="008832CA"/>
    <w:rsid w:val="00883D28"/>
    <w:rsid w:val="00884445"/>
    <w:rsid w:val="00884F6B"/>
    <w:rsid w:val="008852C4"/>
    <w:rsid w:val="0088534C"/>
    <w:rsid w:val="00887EC3"/>
    <w:rsid w:val="00890071"/>
    <w:rsid w:val="008905EF"/>
    <w:rsid w:val="008907C8"/>
    <w:rsid w:val="008910E0"/>
    <w:rsid w:val="00891DA5"/>
    <w:rsid w:val="00892024"/>
    <w:rsid w:val="00892159"/>
    <w:rsid w:val="008931FA"/>
    <w:rsid w:val="00893628"/>
    <w:rsid w:val="008943B3"/>
    <w:rsid w:val="00894960"/>
    <w:rsid w:val="008950AE"/>
    <w:rsid w:val="00895AE0"/>
    <w:rsid w:val="00896356"/>
    <w:rsid w:val="00897F85"/>
    <w:rsid w:val="008A0721"/>
    <w:rsid w:val="008A2EB5"/>
    <w:rsid w:val="008A3E2A"/>
    <w:rsid w:val="008A4066"/>
    <w:rsid w:val="008A413F"/>
    <w:rsid w:val="008A41B2"/>
    <w:rsid w:val="008A57B4"/>
    <w:rsid w:val="008A5FCF"/>
    <w:rsid w:val="008A7958"/>
    <w:rsid w:val="008B4566"/>
    <w:rsid w:val="008C0B59"/>
    <w:rsid w:val="008C0B97"/>
    <w:rsid w:val="008C1053"/>
    <w:rsid w:val="008C1C47"/>
    <w:rsid w:val="008C1CC2"/>
    <w:rsid w:val="008C1D27"/>
    <w:rsid w:val="008C2419"/>
    <w:rsid w:val="008C2A68"/>
    <w:rsid w:val="008C36C6"/>
    <w:rsid w:val="008C4D71"/>
    <w:rsid w:val="008C4DB3"/>
    <w:rsid w:val="008C56A9"/>
    <w:rsid w:val="008C7C12"/>
    <w:rsid w:val="008D0CFE"/>
    <w:rsid w:val="008D0E82"/>
    <w:rsid w:val="008D1BDD"/>
    <w:rsid w:val="008D28D9"/>
    <w:rsid w:val="008D2D45"/>
    <w:rsid w:val="008D3C19"/>
    <w:rsid w:val="008D6378"/>
    <w:rsid w:val="008D7420"/>
    <w:rsid w:val="008D7C48"/>
    <w:rsid w:val="008E1234"/>
    <w:rsid w:val="008E3586"/>
    <w:rsid w:val="008E3966"/>
    <w:rsid w:val="008E3D1B"/>
    <w:rsid w:val="008E4E39"/>
    <w:rsid w:val="008E51D6"/>
    <w:rsid w:val="008E6DAB"/>
    <w:rsid w:val="008E7F9E"/>
    <w:rsid w:val="008F0827"/>
    <w:rsid w:val="008F1932"/>
    <w:rsid w:val="008F212C"/>
    <w:rsid w:val="008F24B1"/>
    <w:rsid w:val="008F2B4A"/>
    <w:rsid w:val="008F598B"/>
    <w:rsid w:val="008F6E59"/>
    <w:rsid w:val="008F7470"/>
    <w:rsid w:val="00901DE9"/>
    <w:rsid w:val="00901F76"/>
    <w:rsid w:val="00902239"/>
    <w:rsid w:val="00902866"/>
    <w:rsid w:val="009037CB"/>
    <w:rsid w:val="009048E5"/>
    <w:rsid w:val="00904E16"/>
    <w:rsid w:val="00905763"/>
    <w:rsid w:val="00906360"/>
    <w:rsid w:val="00906A09"/>
    <w:rsid w:val="009101F0"/>
    <w:rsid w:val="00910B53"/>
    <w:rsid w:val="0091659E"/>
    <w:rsid w:val="00917BDA"/>
    <w:rsid w:val="009200A8"/>
    <w:rsid w:val="00921219"/>
    <w:rsid w:val="009254C5"/>
    <w:rsid w:val="009265A1"/>
    <w:rsid w:val="00927423"/>
    <w:rsid w:val="00927C1B"/>
    <w:rsid w:val="00927FE9"/>
    <w:rsid w:val="009318DF"/>
    <w:rsid w:val="00934A21"/>
    <w:rsid w:val="009360CE"/>
    <w:rsid w:val="009364D4"/>
    <w:rsid w:val="00936547"/>
    <w:rsid w:val="009369AB"/>
    <w:rsid w:val="00937609"/>
    <w:rsid w:val="00941D65"/>
    <w:rsid w:val="00941F99"/>
    <w:rsid w:val="009436A1"/>
    <w:rsid w:val="00945AC9"/>
    <w:rsid w:val="00947AEB"/>
    <w:rsid w:val="00951606"/>
    <w:rsid w:val="00951EC7"/>
    <w:rsid w:val="009533D5"/>
    <w:rsid w:val="0095367D"/>
    <w:rsid w:val="00953723"/>
    <w:rsid w:val="00953A5C"/>
    <w:rsid w:val="00953E45"/>
    <w:rsid w:val="00954144"/>
    <w:rsid w:val="009545FE"/>
    <w:rsid w:val="00955763"/>
    <w:rsid w:val="009557F9"/>
    <w:rsid w:val="00956796"/>
    <w:rsid w:val="00960364"/>
    <w:rsid w:val="00960392"/>
    <w:rsid w:val="00961333"/>
    <w:rsid w:val="00963850"/>
    <w:rsid w:val="0096395B"/>
    <w:rsid w:val="00964133"/>
    <w:rsid w:val="0096794E"/>
    <w:rsid w:val="00970112"/>
    <w:rsid w:val="00970F9C"/>
    <w:rsid w:val="009718F9"/>
    <w:rsid w:val="00971A55"/>
    <w:rsid w:val="0097594A"/>
    <w:rsid w:val="00975FFE"/>
    <w:rsid w:val="009816B2"/>
    <w:rsid w:val="009830A6"/>
    <w:rsid w:val="00984E39"/>
    <w:rsid w:val="009850E6"/>
    <w:rsid w:val="00985B8C"/>
    <w:rsid w:val="009876A9"/>
    <w:rsid w:val="00990851"/>
    <w:rsid w:val="00990F2E"/>
    <w:rsid w:val="0099191E"/>
    <w:rsid w:val="00991976"/>
    <w:rsid w:val="00992FB3"/>
    <w:rsid w:val="0099347F"/>
    <w:rsid w:val="00993EF9"/>
    <w:rsid w:val="009955B3"/>
    <w:rsid w:val="00996086"/>
    <w:rsid w:val="00996103"/>
    <w:rsid w:val="00996EF1"/>
    <w:rsid w:val="009A1570"/>
    <w:rsid w:val="009A1794"/>
    <w:rsid w:val="009A1E39"/>
    <w:rsid w:val="009A1E72"/>
    <w:rsid w:val="009A2893"/>
    <w:rsid w:val="009A28AC"/>
    <w:rsid w:val="009A3925"/>
    <w:rsid w:val="009A4558"/>
    <w:rsid w:val="009A47BF"/>
    <w:rsid w:val="009A4A55"/>
    <w:rsid w:val="009A5347"/>
    <w:rsid w:val="009A578B"/>
    <w:rsid w:val="009A70A7"/>
    <w:rsid w:val="009A7B3F"/>
    <w:rsid w:val="009B1003"/>
    <w:rsid w:val="009B3EFD"/>
    <w:rsid w:val="009B4D3F"/>
    <w:rsid w:val="009B5061"/>
    <w:rsid w:val="009B59BA"/>
    <w:rsid w:val="009B74D7"/>
    <w:rsid w:val="009B78A4"/>
    <w:rsid w:val="009C02A8"/>
    <w:rsid w:val="009C30D2"/>
    <w:rsid w:val="009C51CC"/>
    <w:rsid w:val="009C56BF"/>
    <w:rsid w:val="009C5CBF"/>
    <w:rsid w:val="009C5EFA"/>
    <w:rsid w:val="009C63E9"/>
    <w:rsid w:val="009C76B0"/>
    <w:rsid w:val="009C7936"/>
    <w:rsid w:val="009D0408"/>
    <w:rsid w:val="009D13F3"/>
    <w:rsid w:val="009D2283"/>
    <w:rsid w:val="009D3E09"/>
    <w:rsid w:val="009D40EE"/>
    <w:rsid w:val="009D5E05"/>
    <w:rsid w:val="009D5E44"/>
    <w:rsid w:val="009E111B"/>
    <w:rsid w:val="009E1F9D"/>
    <w:rsid w:val="009E2038"/>
    <w:rsid w:val="009E3281"/>
    <w:rsid w:val="009E34E0"/>
    <w:rsid w:val="009E3907"/>
    <w:rsid w:val="009E5025"/>
    <w:rsid w:val="009E53FA"/>
    <w:rsid w:val="009E6136"/>
    <w:rsid w:val="009E7BEB"/>
    <w:rsid w:val="009E7D43"/>
    <w:rsid w:val="009E7FDA"/>
    <w:rsid w:val="009F023F"/>
    <w:rsid w:val="009F03A5"/>
    <w:rsid w:val="009F0720"/>
    <w:rsid w:val="009F102B"/>
    <w:rsid w:val="009F221E"/>
    <w:rsid w:val="009F637E"/>
    <w:rsid w:val="009F765C"/>
    <w:rsid w:val="00A02944"/>
    <w:rsid w:val="00A030E4"/>
    <w:rsid w:val="00A03223"/>
    <w:rsid w:val="00A044E4"/>
    <w:rsid w:val="00A05524"/>
    <w:rsid w:val="00A06195"/>
    <w:rsid w:val="00A072F5"/>
    <w:rsid w:val="00A07316"/>
    <w:rsid w:val="00A07864"/>
    <w:rsid w:val="00A112DF"/>
    <w:rsid w:val="00A120F1"/>
    <w:rsid w:val="00A140FE"/>
    <w:rsid w:val="00A14106"/>
    <w:rsid w:val="00A146B5"/>
    <w:rsid w:val="00A155D4"/>
    <w:rsid w:val="00A16409"/>
    <w:rsid w:val="00A16F14"/>
    <w:rsid w:val="00A178E9"/>
    <w:rsid w:val="00A17CEB"/>
    <w:rsid w:val="00A20028"/>
    <w:rsid w:val="00A20237"/>
    <w:rsid w:val="00A2035C"/>
    <w:rsid w:val="00A206F1"/>
    <w:rsid w:val="00A21812"/>
    <w:rsid w:val="00A2384E"/>
    <w:rsid w:val="00A240C1"/>
    <w:rsid w:val="00A24FA8"/>
    <w:rsid w:val="00A30B4D"/>
    <w:rsid w:val="00A30FBF"/>
    <w:rsid w:val="00A313D0"/>
    <w:rsid w:val="00A31751"/>
    <w:rsid w:val="00A32166"/>
    <w:rsid w:val="00A336D3"/>
    <w:rsid w:val="00A33728"/>
    <w:rsid w:val="00A33A19"/>
    <w:rsid w:val="00A33B5E"/>
    <w:rsid w:val="00A33CC4"/>
    <w:rsid w:val="00A33F1A"/>
    <w:rsid w:val="00A34F1A"/>
    <w:rsid w:val="00A35115"/>
    <w:rsid w:val="00A35D23"/>
    <w:rsid w:val="00A360D6"/>
    <w:rsid w:val="00A37AA3"/>
    <w:rsid w:val="00A37D20"/>
    <w:rsid w:val="00A405A6"/>
    <w:rsid w:val="00A423F8"/>
    <w:rsid w:val="00A42C56"/>
    <w:rsid w:val="00A436BD"/>
    <w:rsid w:val="00A45A86"/>
    <w:rsid w:val="00A46C89"/>
    <w:rsid w:val="00A470C2"/>
    <w:rsid w:val="00A47EFB"/>
    <w:rsid w:val="00A50378"/>
    <w:rsid w:val="00A50A2F"/>
    <w:rsid w:val="00A50D5A"/>
    <w:rsid w:val="00A521BE"/>
    <w:rsid w:val="00A52523"/>
    <w:rsid w:val="00A52CB7"/>
    <w:rsid w:val="00A52D8F"/>
    <w:rsid w:val="00A53413"/>
    <w:rsid w:val="00A53D9A"/>
    <w:rsid w:val="00A54564"/>
    <w:rsid w:val="00A54E98"/>
    <w:rsid w:val="00A54F23"/>
    <w:rsid w:val="00A5504C"/>
    <w:rsid w:val="00A578FC"/>
    <w:rsid w:val="00A60BB0"/>
    <w:rsid w:val="00A64221"/>
    <w:rsid w:val="00A64B63"/>
    <w:rsid w:val="00A702E5"/>
    <w:rsid w:val="00A70E2A"/>
    <w:rsid w:val="00A72651"/>
    <w:rsid w:val="00A731B4"/>
    <w:rsid w:val="00A733DC"/>
    <w:rsid w:val="00A742E5"/>
    <w:rsid w:val="00A758EB"/>
    <w:rsid w:val="00A75EC3"/>
    <w:rsid w:val="00A768E7"/>
    <w:rsid w:val="00A77609"/>
    <w:rsid w:val="00A77ADA"/>
    <w:rsid w:val="00A77BD8"/>
    <w:rsid w:val="00A80030"/>
    <w:rsid w:val="00A831CE"/>
    <w:rsid w:val="00A83316"/>
    <w:rsid w:val="00A85BB5"/>
    <w:rsid w:val="00A861EE"/>
    <w:rsid w:val="00A8669A"/>
    <w:rsid w:val="00A86893"/>
    <w:rsid w:val="00A877DC"/>
    <w:rsid w:val="00A87F91"/>
    <w:rsid w:val="00A90ACD"/>
    <w:rsid w:val="00A90B8B"/>
    <w:rsid w:val="00A91248"/>
    <w:rsid w:val="00A91294"/>
    <w:rsid w:val="00A91CAE"/>
    <w:rsid w:val="00A933E4"/>
    <w:rsid w:val="00A94C73"/>
    <w:rsid w:val="00A95E59"/>
    <w:rsid w:val="00A9645D"/>
    <w:rsid w:val="00A9772F"/>
    <w:rsid w:val="00A97B3C"/>
    <w:rsid w:val="00A97EC0"/>
    <w:rsid w:val="00AA19D3"/>
    <w:rsid w:val="00AA1F6B"/>
    <w:rsid w:val="00AA223B"/>
    <w:rsid w:val="00AA3E66"/>
    <w:rsid w:val="00AA43DE"/>
    <w:rsid w:val="00AA5C98"/>
    <w:rsid w:val="00AA5F6E"/>
    <w:rsid w:val="00AA6B7E"/>
    <w:rsid w:val="00AA6CB1"/>
    <w:rsid w:val="00AA7738"/>
    <w:rsid w:val="00AB03F5"/>
    <w:rsid w:val="00AB0D80"/>
    <w:rsid w:val="00AB18A6"/>
    <w:rsid w:val="00AB2724"/>
    <w:rsid w:val="00AB3CED"/>
    <w:rsid w:val="00AB453E"/>
    <w:rsid w:val="00AC06D3"/>
    <w:rsid w:val="00AC0884"/>
    <w:rsid w:val="00AC0BF2"/>
    <w:rsid w:val="00AC477B"/>
    <w:rsid w:val="00AC5281"/>
    <w:rsid w:val="00AC6813"/>
    <w:rsid w:val="00AC7DA3"/>
    <w:rsid w:val="00AD01D0"/>
    <w:rsid w:val="00AD0F9E"/>
    <w:rsid w:val="00AD1738"/>
    <w:rsid w:val="00AD2ED0"/>
    <w:rsid w:val="00AD42CD"/>
    <w:rsid w:val="00AD4394"/>
    <w:rsid w:val="00AD4395"/>
    <w:rsid w:val="00AD4DDB"/>
    <w:rsid w:val="00AD5A2C"/>
    <w:rsid w:val="00AD5F3A"/>
    <w:rsid w:val="00AE0605"/>
    <w:rsid w:val="00AE11AC"/>
    <w:rsid w:val="00AE205B"/>
    <w:rsid w:val="00AE2F06"/>
    <w:rsid w:val="00AE4DB6"/>
    <w:rsid w:val="00AE50AA"/>
    <w:rsid w:val="00AE7442"/>
    <w:rsid w:val="00AE7D89"/>
    <w:rsid w:val="00AF00C8"/>
    <w:rsid w:val="00AF1A7B"/>
    <w:rsid w:val="00AF2DFB"/>
    <w:rsid w:val="00AF3581"/>
    <w:rsid w:val="00AF3A49"/>
    <w:rsid w:val="00AF502A"/>
    <w:rsid w:val="00AF5EAF"/>
    <w:rsid w:val="00AF6024"/>
    <w:rsid w:val="00AF6189"/>
    <w:rsid w:val="00AF64FB"/>
    <w:rsid w:val="00AF7694"/>
    <w:rsid w:val="00AF7DDA"/>
    <w:rsid w:val="00B0217F"/>
    <w:rsid w:val="00B05F1D"/>
    <w:rsid w:val="00B0601A"/>
    <w:rsid w:val="00B07662"/>
    <w:rsid w:val="00B07AB1"/>
    <w:rsid w:val="00B07B8C"/>
    <w:rsid w:val="00B11F15"/>
    <w:rsid w:val="00B1220C"/>
    <w:rsid w:val="00B1356F"/>
    <w:rsid w:val="00B14823"/>
    <w:rsid w:val="00B14C0C"/>
    <w:rsid w:val="00B15C21"/>
    <w:rsid w:val="00B15C44"/>
    <w:rsid w:val="00B16EDC"/>
    <w:rsid w:val="00B1721A"/>
    <w:rsid w:val="00B2043A"/>
    <w:rsid w:val="00B23661"/>
    <w:rsid w:val="00B23688"/>
    <w:rsid w:val="00B2567B"/>
    <w:rsid w:val="00B2738D"/>
    <w:rsid w:val="00B304F9"/>
    <w:rsid w:val="00B309C4"/>
    <w:rsid w:val="00B30CA4"/>
    <w:rsid w:val="00B31346"/>
    <w:rsid w:val="00B31E73"/>
    <w:rsid w:val="00B32A19"/>
    <w:rsid w:val="00B333A6"/>
    <w:rsid w:val="00B33667"/>
    <w:rsid w:val="00B33B1C"/>
    <w:rsid w:val="00B33DBE"/>
    <w:rsid w:val="00B346FB"/>
    <w:rsid w:val="00B35686"/>
    <w:rsid w:val="00B358FD"/>
    <w:rsid w:val="00B370A0"/>
    <w:rsid w:val="00B37736"/>
    <w:rsid w:val="00B40152"/>
    <w:rsid w:val="00B40307"/>
    <w:rsid w:val="00B41AFD"/>
    <w:rsid w:val="00B41EF9"/>
    <w:rsid w:val="00B42DE4"/>
    <w:rsid w:val="00B4378A"/>
    <w:rsid w:val="00B43AF0"/>
    <w:rsid w:val="00B43C9B"/>
    <w:rsid w:val="00B43F50"/>
    <w:rsid w:val="00B44880"/>
    <w:rsid w:val="00B45AC1"/>
    <w:rsid w:val="00B45CEF"/>
    <w:rsid w:val="00B45EB3"/>
    <w:rsid w:val="00B4617E"/>
    <w:rsid w:val="00B50E81"/>
    <w:rsid w:val="00B52BB1"/>
    <w:rsid w:val="00B54AE8"/>
    <w:rsid w:val="00B55F51"/>
    <w:rsid w:val="00B5690B"/>
    <w:rsid w:val="00B600D5"/>
    <w:rsid w:val="00B6158C"/>
    <w:rsid w:val="00B616CE"/>
    <w:rsid w:val="00B61E77"/>
    <w:rsid w:val="00B62485"/>
    <w:rsid w:val="00B63A94"/>
    <w:rsid w:val="00B65C0A"/>
    <w:rsid w:val="00B6666E"/>
    <w:rsid w:val="00B70976"/>
    <w:rsid w:val="00B73248"/>
    <w:rsid w:val="00B73FEB"/>
    <w:rsid w:val="00B742AC"/>
    <w:rsid w:val="00B75992"/>
    <w:rsid w:val="00B76B14"/>
    <w:rsid w:val="00B77211"/>
    <w:rsid w:val="00B772A8"/>
    <w:rsid w:val="00B77726"/>
    <w:rsid w:val="00B77E72"/>
    <w:rsid w:val="00B80CC5"/>
    <w:rsid w:val="00B8110C"/>
    <w:rsid w:val="00B81B04"/>
    <w:rsid w:val="00B81D5C"/>
    <w:rsid w:val="00B829CE"/>
    <w:rsid w:val="00B82F43"/>
    <w:rsid w:val="00B83564"/>
    <w:rsid w:val="00B838EF"/>
    <w:rsid w:val="00B84CD8"/>
    <w:rsid w:val="00B85537"/>
    <w:rsid w:val="00B861A2"/>
    <w:rsid w:val="00B875B1"/>
    <w:rsid w:val="00B87B6F"/>
    <w:rsid w:val="00B87D6C"/>
    <w:rsid w:val="00B908CB"/>
    <w:rsid w:val="00B915C3"/>
    <w:rsid w:val="00B9236C"/>
    <w:rsid w:val="00B9300B"/>
    <w:rsid w:val="00B93189"/>
    <w:rsid w:val="00B93434"/>
    <w:rsid w:val="00B9389E"/>
    <w:rsid w:val="00B93916"/>
    <w:rsid w:val="00B94950"/>
    <w:rsid w:val="00B953EE"/>
    <w:rsid w:val="00B959D2"/>
    <w:rsid w:val="00B9645A"/>
    <w:rsid w:val="00B96F90"/>
    <w:rsid w:val="00B9785F"/>
    <w:rsid w:val="00B979FE"/>
    <w:rsid w:val="00BA0709"/>
    <w:rsid w:val="00BA0796"/>
    <w:rsid w:val="00BA080D"/>
    <w:rsid w:val="00BA0E0E"/>
    <w:rsid w:val="00BA2D11"/>
    <w:rsid w:val="00BA46DC"/>
    <w:rsid w:val="00BA479C"/>
    <w:rsid w:val="00BA526E"/>
    <w:rsid w:val="00BA5AEB"/>
    <w:rsid w:val="00BA61A1"/>
    <w:rsid w:val="00BA6567"/>
    <w:rsid w:val="00BA6624"/>
    <w:rsid w:val="00BA706C"/>
    <w:rsid w:val="00BA7837"/>
    <w:rsid w:val="00BB03AD"/>
    <w:rsid w:val="00BB1144"/>
    <w:rsid w:val="00BB1257"/>
    <w:rsid w:val="00BB2423"/>
    <w:rsid w:val="00BB3261"/>
    <w:rsid w:val="00BB5F9E"/>
    <w:rsid w:val="00BB6D37"/>
    <w:rsid w:val="00BB7557"/>
    <w:rsid w:val="00BC1154"/>
    <w:rsid w:val="00BC149A"/>
    <w:rsid w:val="00BC407E"/>
    <w:rsid w:val="00BC4FA8"/>
    <w:rsid w:val="00BC5290"/>
    <w:rsid w:val="00BC6339"/>
    <w:rsid w:val="00BC7ABF"/>
    <w:rsid w:val="00BD0684"/>
    <w:rsid w:val="00BD192C"/>
    <w:rsid w:val="00BD1AFA"/>
    <w:rsid w:val="00BD39A4"/>
    <w:rsid w:val="00BD4F06"/>
    <w:rsid w:val="00BD5D74"/>
    <w:rsid w:val="00BE199D"/>
    <w:rsid w:val="00BE24F4"/>
    <w:rsid w:val="00BE2DFE"/>
    <w:rsid w:val="00BE321E"/>
    <w:rsid w:val="00BE37F5"/>
    <w:rsid w:val="00BE3988"/>
    <w:rsid w:val="00BE5866"/>
    <w:rsid w:val="00BE6BB6"/>
    <w:rsid w:val="00BF0901"/>
    <w:rsid w:val="00BF0CEB"/>
    <w:rsid w:val="00BF160F"/>
    <w:rsid w:val="00BF2F31"/>
    <w:rsid w:val="00BF4A39"/>
    <w:rsid w:val="00BF4B0E"/>
    <w:rsid w:val="00BF6937"/>
    <w:rsid w:val="00BF6F68"/>
    <w:rsid w:val="00BF7E40"/>
    <w:rsid w:val="00C0057E"/>
    <w:rsid w:val="00C0062F"/>
    <w:rsid w:val="00C00AFE"/>
    <w:rsid w:val="00C03051"/>
    <w:rsid w:val="00C030AA"/>
    <w:rsid w:val="00C035F2"/>
    <w:rsid w:val="00C03A8A"/>
    <w:rsid w:val="00C05BDE"/>
    <w:rsid w:val="00C06DD7"/>
    <w:rsid w:val="00C07B78"/>
    <w:rsid w:val="00C107BD"/>
    <w:rsid w:val="00C10DEB"/>
    <w:rsid w:val="00C11785"/>
    <w:rsid w:val="00C1246E"/>
    <w:rsid w:val="00C12BC9"/>
    <w:rsid w:val="00C12EDE"/>
    <w:rsid w:val="00C1381D"/>
    <w:rsid w:val="00C14538"/>
    <w:rsid w:val="00C14996"/>
    <w:rsid w:val="00C14AD8"/>
    <w:rsid w:val="00C14E2E"/>
    <w:rsid w:val="00C14E75"/>
    <w:rsid w:val="00C15935"/>
    <w:rsid w:val="00C16048"/>
    <w:rsid w:val="00C175F3"/>
    <w:rsid w:val="00C17909"/>
    <w:rsid w:val="00C2086C"/>
    <w:rsid w:val="00C21844"/>
    <w:rsid w:val="00C223A5"/>
    <w:rsid w:val="00C22B31"/>
    <w:rsid w:val="00C2359C"/>
    <w:rsid w:val="00C24473"/>
    <w:rsid w:val="00C260ED"/>
    <w:rsid w:val="00C26220"/>
    <w:rsid w:val="00C26252"/>
    <w:rsid w:val="00C26C67"/>
    <w:rsid w:val="00C27B39"/>
    <w:rsid w:val="00C27B52"/>
    <w:rsid w:val="00C30602"/>
    <w:rsid w:val="00C31274"/>
    <w:rsid w:val="00C324A7"/>
    <w:rsid w:val="00C3403C"/>
    <w:rsid w:val="00C3420F"/>
    <w:rsid w:val="00C342F1"/>
    <w:rsid w:val="00C34B5C"/>
    <w:rsid w:val="00C35498"/>
    <w:rsid w:val="00C35A8D"/>
    <w:rsid w:val="00C35CAC"/>
    <w:rsid w:val="00C3674C"/>
    <w:rsid w:val="00C405EA"/>
    <w:rsid w:val="00C42838"/>
    <w:rsid w:val="00C428E3"/>
    <w:rsid w:val="00C42A9E"/>
    <w:rsid w:val="00C42B97"/>
    <w:rsid w:val="00C43A50"/>
    <w:rsid w:val="00C43C97"/>
    <w:rsid w:val="00C43E48"/>
    <w:rsid w:val="00C456A7"/>
    <w:rsid w:val="00C45F18"/>
    <w:rsid w:val="00C46A45"/>
    <w:rsid w:val="00C47A24"/>
    <w:rsid w:val="00C47E47"/>
    <w:rsid w:val="00C51956"/>
    <w:rsid w:val="00C51CCF"/>
    <w:rsid w:val="00C52B3A"/>
    <w:rsid w:val="00C54370"/>
    <w:rsid w:val="00C54B57"/>
    <w:rsid w:val="00C54D6A"/>
    <w:rsid w:val="00C54F1D"/>
    <w:rsid w:val="00C55B7E"/>
    <w:rsid w:val="00C55FF9"/>
    <w:rsid w:val="00C5618F"/>
    <w:rsid w:val="00C63B2B"/>
    <w:rsid w:val="00C65479"/>
    <w:rsid w:val="00C656DF"/>
    <w:rsid w:val="00C656F0"/>
    <w:rsid w:val="00C65FB3"/>
    <w:rsid w:val="00C7135A"/>
    <w:rsid w:val="00C7174A"/>
    <w:rsid w:val="00C71F7D"/>
    <w:rsid w:val="00C74BBF"/>
    <w:rsid w:val="00C75FA2"/>
    <w:rsid w:val="00C76E55"/>
    <w:rsid w:val="00C7728C"/>
    <w:rsid w:val="00C77B49"/>
    <w:rsid w:val="00C81D0C"/>
    <w:rsid w:val="00C822FB"/>
    <w:rsid w:val="00C8326E"/>
    <w:rsid w:val="00C85ED2"/>
    <w:rsid w:val="00C8758D"/>
    <w:rsid w:val="00C878AA"/>
    <w:rsid w:val="00C87DE4"/>
    <w:rsid w:val="00C90416"/>
    <w:rsid w:val="00C9122E"/>
    <w:rsid w:val="00C93534"/>
    <w:rsid w:val="00C94244"/>
    <w:rsid w:val="00C9575B"/>
    <w:rsid w:val="00C95795"/>
    <w:rsid w:val="00C95BDD"/>
    <w:rsid w:val="00C96938"/>
    <w:rsid w:val="00C97B9F"/>
    <w:rsid w:val="00C97C35"/>
    <w:rsid w:val="00CA0195"/>
    <w:rsid w:val="00CA0AE0"/>
    <w:rsid w:val="00CA1ADA"/>
    <w:rsid w:val="00CA2A80"/>
    <w:rsid w:val="00CA3141"/>
    <w:rsid w:val="00CA3392"/>
    <w:rsid w:val="00CA3483"/>
    <w:rsid w:val="00CA49C5"/>
    <w:rsid w:val="00CA4DF0"/>
    <w:rsid w:val="00CA5BA0"/>
    <w:rsid w:val="00CA67B7"/>
    <w:rsid w:val="00CA68D9"/>
    <w:rsid w:val="00CA6B6D"/>
    <w:rsid w:val="00CA7577"/>
    <w:rsid w:val="00CA7661"/>
    <w:rsid w:val="00CB0A93"/>
    <w:rsid w:val="00CB0BD1"/>
    <w:rsid w:val="00CB377D"/>
    <w:rsid w:val="00CB46D4"/>
    <w:rsid w:val="00CB4CA6"/>
    <w:rsid w:val="00CB4D07"/>
    <w:rsid w:val="00CB5C76"/>
    <w:rsid w:val="00CB6069"/>
    <w:rsid w:val="00CB713E"/>
    <w:rsid w:val="00CB7143"/>
    <w:rsid w:val="00CB7B20"/>
    <w:rsid w:val="00CC0631"/>
    <w:rsid w:val="00CC0907"/>
    <w:rsid w:val="00CC14DF"/>
    <w:rsid w:val="00CC15DB"/>
    <w:rsid w:val="00CC1850"/>
    <w:rsid w:val="00CC1AB1"/>
    <w:rsid w:val="00CC202E"/>
    <w:rsid w:val="00CC244B"/>
    <w:rsid w:val="00CC2D1C"/>
    <w:rsid w:val="00CC2ED0"/>
    <w:rsid w:val="00CC2FBA"/>
    <w:rsid w:val="00CC41DF"/>
    <w:rsid w:val="00CC474F"/>
    <w:rsid w:val="00CC5D7B"/>
    <w:rsid w:val="00CC5E86"/>
    <w:rsid w:val="00CC768D"/>
    <w:rsid w:val="00CC7B15"/>
    <w:rsid w:val="00CC7E64"/>
    <w:rsid w:val="00CD091E"/>
    <w:rsid w:val="00CD0BB5"/>
    <w:rsid w:val="00CD10BA"/>
    <w:rsid w:val="00CD133F"/>
    <w:rsid w:val="00CD15A2"/>
    <w:rsid w:val="00CD23C8"/>
    <w:rsid w:val="00CD2CA9"/>
    <w:rsid w:val="00CD3DE1"/>
    <w:rsid w:val="00CD4ED5"/>
    <w:rsid w:val="00CD55CC"/>
    <w:rsid w:val="00CD5C20"/>
    <w:rsid w:val="00CD716E"/>
    <w:rsid w:val="00CD72B2"/>
    <w:rsid w:val="00CD7B88"/>
    <w:rsid w:val="00CD7F10"/>
    <w:rsid w:val="00CE07D6"/>
    <w:rsid w:val="00CE1EA3"/>
    <w:rsid w:val="00CE230C"/>
    <w:rsid w:val="00CE28AC"/>
    <w:rsid w:val="00CE2B84"/>
    <w:rsid w:val="00CE31AA"/>
    <w:rsid w:val="00CE43E4"/>
    <w:rsid w:val="00CE55AD"/>
    <w:rsid w:val="00CE6E9E"/>
    <w:rsid w:val="00CE7498"/>
    <w:rsid w:val="00CE7F1D"/>
    <w:rsid w:val="00CF28D0"/>
    <w:rsid w:val="00CF35D6"/>
    <w:rsid w:val="00CF3E35"/>
    <w:rsid w:val="00CF476A"/>
    <w:rsid w:val="00CF4E91"/>
    <w:rsid w:val="00D0226A"/>
    <w:rsid w:val="00D02404"/>
    <w:rsid w:val="00D02E67"/>
    <w:rsid w:val="00D042E0"/>
    <w:rsid w:val="00D044D6"/>
    <w:rsid w:val="00D051D1"/>
    <w:rsid w:val="00D05720"/>
    <w:rsid w:val="00D06D59"/>
    <w:rsid w:val="00D07F11"/>
    <w:rsid w:val="00D10B3C"/>
    <w:rsid w:val="00D10DBB"/>
    <w:rsid w:val="00D11064"/>
    <w:rsid w:val="00D1237A"/>
    <w:rsid w:val="00D138B6"/>
    <w:rsid w:val="00D15696"/>
    <w:rsid w:val="00D15ECA"/>
    <w:rsid w:val="00D16838"/>
    <w:rsid w:val="00D1693E"/>
    <w:rsid w:val="00D16A97"/>
    <w:rsid w:val="00D1744E"/>
    <w:rsid w:val="00D17548"/>
    <w:rsid w:val="00D1786D"/>
    <w:rsid w:val="00D201C4"/>
    <w:rsid w:val="00D20EE9"/>
    <w:rsid w:val="00D223A8"/>
    <w:rsid w:val="00D2250E"/>
    <w:rsid w:val="00D229BC"/>
    <w:rsid w:val="00D23C84"/>
    <w:rsid w:val="00D26291"/>
    <w:rsid w:val="00D2640C"/>
    <w:rsid w:val="00D30124"/>
    <w:rsid w:val="00D30276"/>
    <w:rsid w:val="00D313BB"/>
    <w:rsid w:val="00D322B9"/>
    <w:rsid w:val="00D3275E"/>
    <w:rsid w:val="00D33365"/>
    <w:rsid w:val="00D33D2C"/>
    <w:rsid w:val="00D353BB"/>
    <w:rsid w:val="00D3546C"/>
    <w:rsid w:val="00D3762D"/>
    <w:rsid w:val="00D42302"/>
    <w:rsid w:val="00D45D54"/>
    <w:rsid w:val="00D46042"/>
    <w:rsid w:val="00D46B54"/>
    <w:rsid w:val="00D4711A"/>
    <w:rsid w:val="00D508D9"/>
    <w:rsid w:val="00D516F4"/>
    <w:rsid w:val="00D52AC1"/>
    <w:rsid w:val="00D536BE"/>
    <w:rsid w:val="00D557AB"/>
    <w:rsid w:val="00D558E5"/>
    <w:rsid w:val="00D56C99"/>
    <w:rsid w:val="00D57F02"/>
    <w:rsid w:val="00D60BFF"/>
    <w:rsid w:val="00D612B8"/>
    <w:rsid w:val="00D618F4"/>
    <w:rsid w:val="00D61D00"/>
    <w:rsid w:val="00D61FCA"/>
    <w:rsid w:val="00D6486B"/>
    <w:rsid w:val="00D651C5"/>
    <w:rsid w:val="00D6663A"/>
    <w:rsid w:val="00D67082"/>
    <w:rsid w:val="00D707C5"/>
    <w:rsid w:val="00D7122B"/>
    <w:rsid w:val="00D71532"/>
    <w:rsid w:val="00D7160A"/>
    <w:rsid w:val="00D717AF"/>
    <w:rsid w:val="00D72155"/>
    <w:rsid w:val="00D72AA0"/>
    <w:rsid w:val="00D73960"/>
    <w:rsid w:val="00D744E6"/>
    <w:rsid w:val="00D7590E"/>
    <w:rsid w:val="00D76526"/>
    <w:rsid w:val="00D77133"/>
    <w:rsid w:val="00D776D8"/>
    <w:rsid w:val="00D804A2"/>
    <w:rsid w:val="00D8118C"/>
    <w:rsid w:val="00D81318"/>
    <w:rsid w:val="00D833C5"/>
    <w:rsid w:val="00D834E6"/>
    <w:rsid w:val="00D83B87"/>
    <w:rsid w:val="00D85FC4"/>
    <w:rsid w:val="00D8671C"/>
    <w:rsid w:val="00D86DF8"/>
    <w:rsid w:val="00D8775C"/>
    <w:rsid w:val="00D90970"/>
    <w:rsid w:val="00D90B5F"/>
    <w:rsid w:val="00D918A3"/>
    <w:rsid w:val="00D9271D"/>
    <w:rsid w:val="00D9286F"/>
    <w:rsid w:val="00D929C1"/>
    <w:rsid w:val="00D93161"/>
    <w:rsid w:val="00D93F46"/>
    <w:rsid w:val="00D94632"/>
    <w:rsid w:val="00D947F8"/>
    <w:rsid w:val="00D94B11"/>
    <w:rsid w:val="00D94B65"/>
    <w:rsid w:val="00D952F8"/>
    <w:rsid w:val="00D95E9A"/>
    <w:rsid w:val="00DA1AE8"/>
    <w:rsid w:val="00DA1DF0"/>
    <w:rsid w:val="00DA1F85"/>
    <w:rsid w:val="00DA2204"/>
    <w:rsid w:val="00DA2BD5"/>
    <w:rsid w:val="00DA3648"/>
    <w:rsid w:val="00DA4FB6"/>
    <w:rsid w:val="00DA5433"/>
    <w:rsid w:val="00DA579F"/>
    <w:rsid w:val="00DA58A3"/>
    <w:rsid w:val="00DA58E9"/>
    <w:rsid w:val="00DA62A6"/>
    <w:rsid w:val="00DA68FF"/>
    <w:rsid w:val="00DA69EE"/>
    <w:rsid w:val="00DA6DE3"/>
    <w:rsid w:val="00DA6F4D"/>
    <w:rsid w:val="00DA71DC"/>
    <w:rsid w:val="00DA7C5C"/>
    <w:rsid w:val="00DA7D66"/>
    <w:rsid w:val="00DB01A2"/>
    <w:rsid w:val="00DB14A3"/>
    <w:rsid w:val="00DB195A"/>
    <w:rsid w:val="00DB2027"/>
    <w:rsid w:val="00DB2525"/>
    <w:rsid w:val="00DB3C4E"/>
    <w:rsid w:val="00DB3C83"/>
    <w:rsid w:val="00DB5399"/>
    <w:rsid w:val="00DB65B2"/>
    <w:rsid w:val="00DB6ED8"/>
    <w:rsid w:val="00DB7E8D"/>
    <w:rsid w:val="00DC0287"/>
    <w:rsid w:val="00DC0355"/>
    <w:rsid w:val="00DC097B"/>
    <w:rsid w:val="00DC10C2"/>
    <w:rsid w:val="00DC32ED"/>
    <w:rsid w:val="00DC60F1"/>
    <w:rsid w:val="00DC7ED1"/>
    <w:rsid w:val="00DD00EA"/>
    <w:rsid w:val="00DD04F6"/>
    <w:rsid w:val="00DD1835"/>
    <w:rsid w:val="00DD21BD"/>
    <w:rsid w:val="00DD3BB0"/>
    <w:rsid w:val="00DD3EDB"/>
    <w:rsid w:val="00DD5BA3"/>
    <w:rsid w:val="00DD5F7F"/>
    <w:rsid w:val="00DD61DD"/>
    <w:rsid w:val="00DD6A2C"/>
    <w:rsid w:val="00DD780A"/>
    <w:rsid w:val="00DE03EF"/>
    <w:rsid w:val="00DE2847"/>
    <w:rsid w:val="00DE3384"/>
    <w:rsid w:val="00DE3956"/>
    <w:rsid w:val="00DE44F6"/>
    <w:rsid w:val="00DE64C6"/>
    <w:rsid w:val="00DE69E0"/>
    <w:rsid w:val="00DF0321"/>
    <w:rsid w:val="00DF2C9F"/>
    <w:rsid w:val="00DF4AE5"/>
    <w:rsid w:val="00DF4B55"/>
    <w:rsid w:val="00DF4D9B"/>
    <w:rsid w:val="00DF5510"/>
    <w:rsid w:val="00DF5DF7"/>
    <w:rsid w:val="00DF649D"/>
    <w:rsid w:val="00DF65E3"/>
    <w:rsid w:val="00E004D9"/>
    <w:rsid w:val="00E00667"/>
    <w:rsid w:val="00E01086"/>
    <w:rsid w:val="00E0340B"/>
    <w:rsid w:val="00E03567"/>
    <w:rsid w:val="00E03D1A"/>
    <w:rsid w:val="00E058D2"/>
    <w:rsid w:val="00E060FD"/>
    <w:rsid w:val="00E064EA"/>
    <w:rsid w:val="00E0669A"/>
    <w:rsid w:val="00E06B55"/>
    <w:rsid w:val="00E0773A"/>
    <w:rsid w:val="00E10583"/>
    <w:rsid w:val="00E10E88"/>
    <w:rsid w:val="00E1104D"/>
    <w:rsid w:val="00E11848"/>
    <w:rsid w:val="00E12EB7"/>
    <w:rsid w:val="00E13F8C"/>
    <w:rsid w:val="00E148BA"/>
    <w:rsid w:val="00E15B18"/>
    <w:rsid w:val="00E173A9"/>
    <w:rsid w:val="00E17893"/>
    <w:rsid w:val="00E17B14"/>
    <w:rsid w:val="00E2057C"/>
    <w:rsid w:val="00E20AF4"/>
    <w:rsid w:val="00E20BFF"/>
    <w:rsid w:val="00E20C3D"/>
    <w:rsid w:val="00E212E8"/>
    <w:rsid w:val="00E21E0A"/>
    <w:rsid w:val="00E223FF"/>
    <w:rsid w:val="00E23FD0"/>
    <w:rsid w:val="00E246FC"/>
    <w:rsid w:val="00E24DAF"/>
    <w:rsid w:val="00E251BD"/>
    <w:rsid w:val="00E25710"/>
    <w:rsid w:val="00E2667A"/>
    <w:rsid w:val="00E26B16"/>
    <w:rsid w:val="00E2768B"/>
    <w:rsid w:val="00E30C93"/>
    <w:rsid w:val="00E315FF"/>
    <w:rsid w:val="00E32255"/>
    <w:rsid w:val="00E32FA9"/>
    <w:rsid w:val="00E3404D"/>
    <w:rsid w:val="00E34112"/>
    <w:rsid w:val="00E36703"/>
    <w:rsid w:val="00E3696C"/>
    <w:rsid w:val="00E37225"/>
    <w:rsid w:val="00E37951"/>
    <w:rsid w:val="00E40B5A"/>
    <w:rsid w:val="00E4189E"/>
    <w:rsid w:val="00E419D3"/>
    <w:rsid w:val="00E41F86"/>
    <w:rsid w:val="00E42DD7"/>
    <w:rsid w:val="00E442E4"/>
    <w:rsid w:val="00E45280"/>
    <w:rsid w:val="00E45549"/>
    <w:rsid w:val="00E458AE"/>
    <w:rsid w:val="00E46365"/>
    <w:rsid w:val="00E464E0"/>
    <w:rsid w:val="00E46AB4"/>
    <w:rsid w:val="00E4722D"/>
    <w:rsid w:val="00E473FA"/>
    <w:rsid w:val="00E501D2"/>
    <w:rsid w:val="00E505EE"/>
    <w:rsid w:val="00E50C80"/>
    <w:rsid w:val="00E50CF2"/>
    <w:rsid w:val="00E50D78"/>
    <w:rsid w:val="00E51E29"/>
    <w:rsid w:val="00E53642"/>
    <w:rsid w:val="00E53648"/>
    <w:rsid w:val="00E566D0"/>
    <w:rsid w:val="00E57B73"/>
    <w:rsid w:val="00E57DA7"/>
    <w:rsid w:val="00E60557"/>
    <w:rsid w:val="00E60685"/>
    <w:rsid w:val="00E63063"/>
    <w:rsid w:val="00E6556F"/>
    <w:rsid w:val="00E656C3"/>
    <w:rsid w:val="00E66614"/>
    <w:rsid w:val="00E66824"/>
    <w:rsid w:val="00E66BED"/>
    <w:rsid w:val="00E67612"/>
    <w:rsid w:val="00E70040"/>
    <w:rsid w:val="00E71DC3"/>
    <w:rsid w:val="00E7209C"/>
    <w:rsid w:val="00E73924"/>
    <w:rsid w:val="00E73ED9"/>
    <w:rsid w:val="00E73EE1"/>
    <w:rsid w:val="00E76C0B"/>
    <w:rsid w:val="00E7712D"/>
    <w:rsid w:val="00E77387"/>
    <w:rsid w:val="00E77616"/>
    <w:rsid w:val="00E77963"/>
    <w:rsid w:val="00E77AF5"/>
    <w:rsid w:val="00E77FA9"/>
    <w:rsid w:val="00E80005"/>
    <w:rsid w:val="00E804C6"/>
    <w:rsid w:val="00E8092B"/>
    <w:rsid w:val="00E82658"/>
    <w:rsid w:val="00E82FD1"/>
    <w:rsid w:val="00E84315"/>
    <w:rsid w:val="00E843B4"/>
    <w:rsid w:val="00E84C77"/>
    <w:rsid w:val="00E854CA"/>
    <w:rsid w:val="00E859EB"/>
    <w:rsid w:val="00E862EF"/>
    <w:rsid w:val="00E87532"/>
    <w:rsid w:val="00E90085"/>
    <w:rsid w:val="00E90307"/>
    <w:rsid w:val="00E913B1"/>
    <w:rsid w:val="00E914E3"/>
    <w:rsid w:val="00E92B59"/>
    <w:rsid w:val="00E935A3"/>
    <w:rsid w:val="00E94231"/>
    <w:rsid w:val="00E948C2"/>
    <w:rsid w:val="00E94994"/>
    <w:rsid w:val="00E94C74"/>
    <w:rsid w:val="00E957BC"/>
    <w:rsid w:val="00E96316"/>
    <w:rsid w:val="00E96A3C"/>
    <w:rsid w:val="00E96EBB"/>
    <w:rsid w:val="00E97398"/>
    <w:rsid w:val="00EA020C"/>
    <w:rsid w:val="00EA0494"/>
    <w:rsid w:val="00EA0BE2"/>
    <w:rsid w:val="00EA131D"/>
    <w:rsid w:val="00EA1678"/>
    <w:rsid w:val="00EA379A"/>
    <w:rsid w:val="00EA6515"/>
    <w:rsid w:val="00EA652A"/>
    <w:rsid w:val="00EA7761"/>
    <w:rsid w:val="00EA7E69"/>
    <w:rsid w:val="00EB0251"/>
    <w:rsid w:val="00EB0E5B"/>
    <w:rsid w:val="00EB1612"/>
    <w:rsid w:val="00EB2624"/>
    <w:rsid w:val="00EB46AD"/>
    <w:rsid w:val="00EB56CE"/>
    <w:rsid w:val="00EB5761"/>
    <w:rsid w:val="00EB5CB9"/>
    <w:rsid w:val="00EB607C"/>
    <w:rsid w:val="00EB60D4"/>
    <w:rsid w:val="00EB65AC"/>
    <w:rsid w:val="00EB7AF6"/>
    <w:rsid w:val="00EC0FBE"/>
    <w:rsid w:val="00EC1252"/>
    <w:rsid w:val="00EC14A7"/>
    <w:rsid w:val="00EC1E28"/>
    <w:rsid w:val="00EC2C6D"/>
    <w:rsid w:val="00EC2E33"/>
    <w:rsid w:val="00EC44C2"/>
    <w:rsid w:val="00EC50AC"/>
    <w:rsid w:val="00EC57C7"/>
    <w:rsid w:val="00EC5A06"/>
    <w:rsid w:val="00EC6929"/>
    <w:rsid w:val="00EC6B78"/>
    <w:rsid w:val="00ED0995"/>
    <w:rsid w:val="00ED1147"/>
    <w:rsid w:val="00ED1544"/>
    <w:rsid w:val="00ED1668"/>
    <w:rsid w:val="00ED19DB"/>
    <w:rsid w:val="00ED1F18"/>
    <w:rsid w:val="00ED25DC"/>
    <w:rsid w:val="00ED2666"/>
    <w:rsid w:val="00ED2D73"/>
    <w:rsid w:val="00ED406D"/>
    <w:rsid w:val="00ED5853"/>
    <w:rsid w:val="00ED798A"/>
    <w:rsid w:val="00ED7C18"/>
    <w:rsid w:val="00ED7CC8"/>
    <w:rsid w:val="00EE07BC"/>
    <w:rsid w:val="00EE098D"/>
    <w:rsid w:val="00EE0C66"/>
    <w:rsid w:val="00EE10B7"/>
    <w:rsid w:val="00EE10BC"/>
    <w:rsid w:val="00EE1128"/>
    <w:rsid w:val="00EE1578"/>
    <w:rsid w:val="00EE283D"/>
    <w:rsid w:val="00EE3C21"/>
    <w:rsid w:val="00EE444D"/>
    <w:rsid w:val="00EE472E"/>
    <w:rsid w:val="00EE5530"/>
    <w:rsid w:val="00EE5A13"/>
    <w:rsid w:val="00EE6E97"/>
    <w:rsid w:val="00EE778D"/>
    <w:rsid w:val="00EE78C3"/>
    <w:rsid w:val="00EF0E14"/>
    <w:rsid w:val="00EF1847"/>
    <w:rsid w:val="00EF28AB"/>
    <w:rsid w:val="00EF374A"/>
    <w:rsid w:val="00EF3CD6"/>
    <w:rsid w:val="00EF42D6"/>
    <w:rsid w:val="00EF5B15"/>
    <w:rsid w:val="00EF5DB2"/>
    <w:rsid w:val="00EF6490"/>
    <w:rsid w:val="00EF684A"/>
    <w:rsid w:val="00EF6AC8"/>
    <w:rsid w:val="00EF6EE5"/>
    <w:rsid w:val="00F01438"/>
    <w:rsid w:val="00F0153F"/>
    <w:rsid w:val="00F02094"/>
    <w:rsid w:val="00F037BE"/>
    <w:rsid w:val="00F04464"/>
    <w:rsid w:val="00F052C7"/>
    <w:rsid w:val="00F05A96"/>
    <w:rsid w:val="00F05F61"/>
    <w:rsid w:val="00F062DA"/>
    <w:rsid w:val="00F07218"/>
    <w:rsid w:val="00F07990"/>
    <w:rsid w:val="00F07DC6"/>
    <w:rsid w:val="00F107A3"/>
    <w:rsid w:val="00F109F9"/>
    <w:rsid w:val="00F11298"/>
    <w:rsid w:val="00F11665"/>
    <w:rsid w:val="00F11966"/>
    <w:rsid w:val="00F11A35"/>
    <w:rsid w:val="00F1292A"/>
    <w:rsid w:val="00F14449"/>
    <w:rsid w:val="00F1451E"/>
    <w:rsid w:val="00F15D3B"/>
    <w:rsid w:val="00F16233"/>
    <w:rsid w:val="00F16DB8"/>
    <w:rsid w:val="00F16FD5"/>
    <w:rsid w:val="00F204C6"/>
    <w:rsid w:val="00F208B6"/>
    <w:rsid w:val="00F20D68"/>
    <w:rsid w:val="00F20F79"/>
    <w:rsid w:val="00F2361F"/>
    <w:rsid w:val="00F242AC"/>
    <w:rsid w:val="00F25D03"/>
    <w:rsid w:val="00F260B9"/>
    <w:rsid w:val="00F26465"/>
    <w:rsid w:val="00F26E14"/>
    <w:rsid w:val="00F26E9B"/>
    <w:rsid w:val="00F30FA7"/>
    <w:rsid w:val="00F31498"/>
    <w:rsid w:val="00F31517"/>
    <w:rsid w:val="00F33DA5"/>
    <w:rsid w:val="00F35687"/>
    <w:rsid w:val="00F36625"/>
    <w:rsid w:val="00F36C70"/>
    <w:rsid w:val="00F37828"/>
    <w:rsid w:val="00F37B8B"/>
    <w:rsid w:val="00F405ED"/>
    <w:rsid w:val="00F41EA4"/>
    <w:rsid w:val="00F4217C"/>
    <w:rsid w:val="00F44448"/>
    <w:rsid w:val="00F44820"/>
    <w:rsid w:val="00F44F78"/>
    <w:rsid w:val="00F45CEA"/>
    <w:rsid w:val="00F4700E"/>
    <w:rsid w:val="00F47A96"/>
    <w:rsid w:val="00F5043C"/>
    <w:rsid w:val="00F516E5"/>
    <w:rsid w:val="00F51DD0"/>
    <w:rsid w:val="00F5212A"/>
    <w:rsid w:val="00F52146"/>
    <w:rsid w:val="00F544DD"/>
    <w:rsid w:val="00F5539B"/>
    <w:rsid w:val="00F55C26"/>
    <w:rsid w:val="00F563B8"/>
    <w:rsid w:val="00F56B7F"/>
    <w:rsid w:val="00F56F72"/>
    <w:rsid w:val="00F57E23"/>
    <w:rsid w:val="00F600FE"/>
    <w:rsid w:val="00F60102"/>
    <w:rsid w:val="00F60ED6"/>
    <w:rsid w:val="00F61CD7"/>
    <w:rsid w:val="00F61E8A"/>
    <w:rsid w:val="00F61F5C"/>
    <w:rsid w:val="00F628AD"/>
    <w:rsid w:val="00F63134"/>
    <w:rsid w:val="00F63B88"/>
    <w:rsid w:val="00F63FD3"/>
    <w:rsid w:val="00F65A5A"/>
    <w:rsid w:val="00F702B1"/>
    <w:rsid w:val="00F70CD7"/>
    <w:rsid w:val="00F717DB"/>
    <w:rsid w:val="00F717E7"/>
    <w:rsid w:val="00F72BF6"/>
    <w:rsid w:val="00F72C12"/>
    <w:rsid w:val="00F745E9"/>
    <w:rsid w:val="00F74F54"/>
    <w:rsid w:val="00F7527F"/>
    <w:rsid w:val="00F76DE7"/>
    <w:rsid w:val="00F776AF"/>
    <w:rsid w:val="00F82426"/>
    <w:rsid w:val="00F834A4"/>
    <w:rsid w:val="00F83F25"/>
    <w:rsid w:val="00F84BF7"/>
    <w:rsid w:val="00F860D1"/>
    <w:rsid w:val="00F8682A"/>
    <w:rsid w:val="00F90121"/>
    <w:rsid w:val="00F90368"/>
    <w:rsid w:val="00F91CEC"/>
    <w:rsid w:val="00F9507E"/>
    <w:rsid w:val="00F956B2"/>
    <w:rsid w:val="00F9573B"/>
    <w:rsid w:val="00F95F7F"/>
    <w:rsid w:val="00F95F88"/>
    <w:rsid w:val="00F96677"/>
    <w:rsid w:val="00F9745D"/>
    <w:rsid w:val="00F97834"/>
    <w:rsid w:val="00F97BE7"/>
    <w:rsid w:val="00FA122B"/>
    <w:rsid w:val="00FA4493"/>
    <w:rsid w:val="00FA4726"/>
    <w:rsid w:val="00FA6417"/>
    <w:rsid w:val="00FA70A7"/>
    <w:rsid w:val="00FB0061"/>
    <w:rsid w:val="00FB0C1D"/>
    <w:rsid w:val="00FB1271"/>
    <w:rsid w:val="00FB1A7A"/>
    <w:rsid w:val="00FB32CA"/>
    <w:rsid w:val="00FB3E5C"/>
    <w:rsid w:val="00FB403B"/>
    <w:rsid w:val="00FB49CA"/>
    <w:rsid w:val="00FB4BD8"/>
    <w:rsid w:val="00FB50F5"/>
    <w:rsid w:val="00FB530D"/>
    <w:rsid w:val="00FB79E1"/>
    <w:rsid w:val="00FB7DFC"/>
    <w:rsid w:val="00FC1232"/>
    <w:rsid w:val="00FC297A"/>
    <w:rsid w:val="00FC301C"/>
    <w:rsid w:val="00FC41E0"/>
    <w:rsid w:val="00FC5A06"/>
    <w:rsid w:val="00FC64F9"/>
    <w:rsid w:val="00FC6C6A"/>
    <w:rsid w:val="00FC6D97"/>
    <w:rsid w:val="00FC6F58"/>
    <w:rsid w:val="00FC7C33"/>
    <w:rsid w:val="00FD00E1"/>
    <w:rsid w:val="00FD05D6"/>
    <w:rsid w:val="00FD144B"/>
    <w:rsid w:val="00FD1889"/>
    <w:rsid w:val="00FD2F16"/>
    <w:rsid w:val="00FD3852"/>
    <w:rsid w:val="00FD473D"/>
    <w:rsid w:val="00FD590B"/>
    <w:rsid w:val="00FD7530"/>
    <w:rsid w:val="00FE0088"/>
    <w:rsid w:val="00FE0249"/>
    <w:rsid w:val="00FE024C"/>
    <w:rsid w:val="00FE0758"/>
    <w:rsid w:val="00FE0ECB"/>
    <w:rsid w:val="00FE0EF3"/>
    <w:rsid w:val="00FE1550"/>
    <w:rsid w:val="00FE27EC"/>
    <w:rsid w:val="00FE45B7"/>
    <w:rsid w:val="00FE4684"/>
    <w:rsid w:val="00FE5C95"/>
    <w:rsid w:val="00FE6374"/>
    <w:rsid w:val="00FF143D"/>
    <w:rsid w:val="00FF1A2E"/>
    <w:rsid w:val="00FF2D0B"/>
    <w:rsid w:val="00FF2EDF"/>
    <w:rsid w:val="00FF3551"/>
    <w:rsid w:val="00FF3FE2"/>
    <w:rsid w:val="00FF4E56"/>
    <w:rsid w:val="00FF4F57"/>
    <w:rsid w:val="00FF5FD2"/>
    <w:rsid w:val="00F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6E5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0"/>
    <w:next w:val="a1"/>
    <w:link w:val="10"/>
    <w:qFormat/>
    <w:rsid w:val="0054759A"/>
    <w:pPr>
      <w:tabs>
        <w:tab w:val="num" w:pos="0"/>
      </w:tabs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54759A"/>
    <w:pPr>
      <w:keepNext/>
      <w:tabs>
        <w:tab w:val="num" w:pos="0"/>
      </w:tabs>
      <w:jc w:val="center"/>
      <w:outlineLvl w:val="1"/>
    </w:pPr>
    <w:rPr>
      <w:sz w:val="44"/>
      <w:szCs w:val="20"/>
    </w:rPr>
  </w:style>
  <w:style w:type="paragraph" w:styleId="3">
    <w:name w:val="heading 3"/>
    <w:basedOn w:val="a"/>
    <w:next w:val="a"/>
    <w:link w:val="30"/>
    <w:qFormat/>
    <w:rsid w:val="0054759A"/>
    <w:pPr>
      <w:keepNext/>
      <w:keepLines/>
      <w:tabs>
        <w:tab w:val="num" w:pos="0"/>
      </w:tabs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9B3E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6z0">
    <w:name w:val="WW8Num6z0"/>
    <w:rsid w:val="0054759A"/>
    <w:rPr>
      <w:rFonts w:ascii="Symbol" w:hAnsi="Symbol"/>
      <w:sz w:val="20"/>
    </w:rPr>
  </w:style>
  <w:style w:type="character" w:customStyle="1" w:styleId="WW8Num6z1">
    <w:name w:val="WW8Num6z1"/>
    <w:rsid w:val="0054759A"/>
    <w:rPr>
      <w:rFonts w:ascii="Courier New" w:hAnsi="Courier New"/>
      <w:sz w:val="20"/>
    </w:rPr>
  </w:style>
  <w:style w:type="character" w:customStyle="1" w:styleId="WW8Num6z2">
    <w:name w:val="WW8Num6z2"/>
    <w:rsid w:val="0054759A"/>
    <w:rPr>
      <w:rFonts w:ascii="Wingdings" w:hAnsi="Wingdings"/>
      <w:sz w:val="20"/>
    </w:rPr>
  </w:style>
  <w:style w:type="character" w:customStyle="1" w:styleId="WW8Num8z0">
    <w:name w:val="WW8Num8z0"/>
    <w:rsid w:val="0054759A"/>
    <w:rPr>
      <w:rFonts w:ascii="Symbol" w:hAnsi="Symbol"/>
      <w:sz w:val="20"/>
    </w:rPr>
  </w:style>
  <w:style w:type="character" w:customStyle="1" w:styleId="WW8Num8z1">
    <w:name w:val="WW8Num8z1"/>
    <w:rsid w:val="0054759A"/>
    <w:rPr>
      <w:rFonts w:ascii="Courier New" w:hAnsi="Courier New"/>
      <w:sz w:val="20"/>
    </w:rPr>
  </w:style>
  <w:style w:type="character" w:customStyle="1" w:styleId="WW8Num8z2">
    <w:name w:val="WW8Num8z2"/>
    <w:rsid w:val="0054759A"/>
    <w:rPr>
      <w:rFonts w:ascii="Wingdings" w:hAnsi="Wingdings"/>
      <w:sz w:val="20"/>
    </w:rPr>
  </w:style>
  <w:style w:type="character" w:customStyle="1" w:styleId="11">
    <w:name w:val="Основной шрифт абзаца1"/>
    <w:rsid w:val="0054759A"/>
  </w:style>
  <w:style w:type="character" w:customStyle="1" w:styleId="Absatz-Standardschriftart">
    <w:name w:val="Absatz-Standardschriftart"/>
    <w:rsid w:val="0054759A"/>
  </w:style>
  <w:style w:type="character" w:customStyle="1" w:styleId="WW-Absatz-Standardschriftart">
    <w:name w:val="WW-Absatz-Standardschriftart"/>
    <w:rsid w:val="0054759A"/>
  </w:style>
  <w:style w:type="character" w:customStyle="1" w:styleId="a5">
    <w:name w:val="Символ нумерации"/>
    <w:rsid w:val="0054759A"/>
  </w:style>
  <w:style w:type="character" w:styleId="a6">
    <w:name w:val="Hyperlink"/>
    <w:rsid w:val="0054759A"/>
    <w:rPr>
      <w:color w:val="0066CC"/>
      <w:u w:val="single"/>
    </w:rPr>
  </w:style>
  <w:style w:type="character" w:customStyle="1" w:styleId="issschhlcurrent">
    <w:name w:val="iss_sch_hl current"/>
    <w:basedOn w:val="11"/>
    <w:rsid w:val="0054759A"/>
  </w:style>
  <w:style w:type="character" w:customStyle="1" w:styleId="issschhl">
    <w:name w:val="iss_sch_hl"/>
    <w:basedOn w:val="11"/>
    <w:rsid w:val="0054759A"/>
  </w:style>
  <w:style w:type="character" w:styleId="a7">
    <w:name w:val="Strong"/>
    <w:uiPriority w:val="22"/>
    <w:qFormat/>
    <w:rsid w:val="0054759A"/>
    <w:rPr>
      <w:b/>
      <w:bCs/>
    </w:rPr>
  </w:style>
  <w:style w:type="character" w:customStyle="1" w:styleId="iceouttxt">
    <w:name w:val="iceouttxt"/>
    <w:basedOn w:val="11"/>
    <w:rsid w:val="0054759A"/>
  </w:style>
  <w:style w:type="character" w:customStyle="1" w:styleId="WW8Num14z0">
    <w:name w:val="WW8Num14z0"/>
    <w:rsid w:val="0054759A"/>
    <w:rPr>
      <w:rFonts w:ascii="Symbol" w:hAnsi="Symbol"/>
    </w:rPr>
  </w:style>
  <w:style w:type="character" w:customStyle="1" w:styleId="WW8Num14z1">
    <w:name w:val="WW8Num14z1"/>
    <w:rsid w:val="0054759A"/>
    <w:rPr>
      <w:rFonts w:ascii="Courier New" w:hAnsi="Courier New" w:cs="Courier New"/>
    </w:rPr>
  </w:style>
  <w:style w:type="character" w:customStyle="1" w:styleId="WW8Num14z2">
    <w:name w:val="WW8Num14z2"/>
    <w:rsid w:val="0054759A"/>
    <w:rPr>
      <w:rFonts w:ascii="Wingdings" w:hAnsi="Wingdings"/>
    </w:rPr>
  </w:style>
  <w:style w:type="paragraph" w:customStyle="1" w:styleId="a0">
    <w:name w:val="Заголовок"/>
    <w:basedOn w:val="a"/>
    <w:next w:val="a1"/>
    <w:rsid w:val="005475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8"/>
    <w:rsid w:val="0054759A"/>
    <w:pPr>
      <w:spacing w:after="120"/>
    </w:pPr>
  </w:style>
  <w:style w:type="paragraph" w:styleId="a9">
    <w:name w:val="List"/>
    <w:basedOn w:val="a1"/>
    <w:rsid w:val="0054759A"/>
    <w:rPr>
      <w:rFonts w:ascii="Arial" w:hAnsi="Arial" w:cs="Tahoma"/>
    </w:rPr>
  </w:style>
  <w:style w:type="paragraph" w:customStyle="1" w:styleId="21">
    <w:name w:val="Название2"/>
    <w:basedOn w:val="a"/>
    <w:rsid w:val="0054759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54759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5475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4759A"/>
    <w:pPr>
      <w:suppressLineNumbers/>
    </w:pPr>
    <w:rPr>
      <w:rFonts w:ascii="Arial" w:hAnsi="Arial" w:cs="Tahoma"/>
    </w:rPr>
  </w:style>
  <w:style w:type="paragraph" w:customStyle="1" w:styleId="aa">
    <w:name w:val="Заголовок"/>
    <w:basedOn w:val="a0"/>
    <w:next w:val="ab"/>
    <w:link w:val="ac"/>
    <w:qFormat/>
    <w:rsid w:val="0054759A"/>
    <w:rPr>
      <w:rFonts w:cs="Times New Roman"/>
    </w:rPr>
  </w:style>
  <w:style w:type="paragraph" w:styleId="ab">
    <w:name w:val="Subtitle"/>
    <w:basedOn w:val="a0"/>
    <w:next w:val="a1"/>
    <w:link w:val="ad"/>
    <w:qFormat/>
    <w:rsid w:val="0054759A"/>
    <w:pPr>
      <w:jc w:val="center"/>
    </w:pPr>
    <w:rPr>
      <w:rFonts w:cs="Times New Roman"/>
      <w:i/>
      <w:iCs/>
    </w:rPr>
  </w:style>
  <w:style w:type="paragraph" w:customStyle="1" w:styleId="Oaeno">
    <w:name w:val="Oaeno"/>
    <w:basedOn w:val="a"/>
    <w:rsid w:val="0054759A"/>
    <w:rPr>
      <w:rFonts w:ascii="Courier New" w:hAnsi="Courier New"/>
      <w:sz w:val="20"/>
    </w:rPr>
  </w:style>
  <w:style w:type="paragraph" w:customStyle="1" w:styleId="ae">
    <w:name w:val="Содержимое таблицы"/>
    <w:basedOn w:val="a"/>
    <w:rsid w:val="0054759A"/>
    <w:pPr>
      <w:suppressLineNumbers/>
    </w:pPr>
  </w:style>
  <w:style w:type="paragraph" w:customStyle="1" w:styleId="af">
    <w:name w:val="Заголовок таблицы"/>
    <w:basedOn w:val="ae"/>
    <w:rsid w:val="0054759A"/>
    <w:pPr>
      <w:jc w:val="center"/>
    </w:pPr>
    <w:rPr>
      <w:b/>
      <w:bCs/>
    </w:rPr>
  </w:style>
  <w:style w:type="paragraph" w:customStyle="1" w:styleId="af0">
    <w:name w:val="Обычный (Интернет)"/>
    <w:basedOn w:val="a"/>
    <w:uiPriority w:val="99"/>
    <w:rsid w:val="0054759A"/>
    <w:pPr>
      <w:widowControl/>
      <w:suppressAutoHyphens w:val="0"/>
      <w:spacing w:before="100" w:after="100"/>
    </w:pPr>
    <w:rPr>
      <w:rFonts w:eastAsia="SimSun"/>
      <w:color w:val="auto"/>
    </w:rPr>
  </w:style>
  <w:style w:type="paragraph" w:customStyle="1" w:styleId="ConsPlusNormal">
    <w:name w:val="ConsPlusNormal"/>
    <w:next w:val="a"/>
    <w:rsid w:val="005475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1">
    <w:name w:val="Emphasis"/>
    <w:uiPriority w:val="20"/>
    <w:qFormat/>
    <w:rsid w:val="006A7A3F"/>
    <w:rPr>
      <w:i/>
      <w:iCs/>
    </w:rPr>
  </w:style>
  <w:style w:type="paragraph" w:customStyle="1" w:styleId="a00">
    <w:name w:val="a0"/>
    <w:basedOn w:val="a"/>
    <w:rsid w:val="007F7941"/>
    <w:pPr>
      <w:widowControl/>
      <w:suppressAutoHyphens w:val="0"/>
      <w:spacing w:before="100" w:beforeAutospacing="1" w:after="100" w:afterAutospacing="1"/>
    </w:pPr>
    <w:rPr>
      <w:rFonts w:eastAsia="SimSun"/>
      <w:color w:val="auto"/>
      <w:lang w:eastAsia="zh-CN"/>
    </w:rPr>
  </w:style>
  <w:style w:type="paragraph" w:customStyle="1" w:styleId="blocktext">
    <w:name w:val="blocktext"/>
    <w:basedOn w:val="a"/>
    <w:rsid w:val="00201D6B"/>
    <w:pPr>
      <w:widowControl/>
      <w:suppressAutoHyphens w:val="0"/>
      <w:spacing w:before="100" w:beforeAutospacing="1" w:after="100" w:afterAutospacing="1"/>
    </w:pPr>
    <w:rPr>
      <w:rFonts w:eastAsia="SimSun"/>
      <w:color w:val="auto"/>
      <w:lang w:eastAsia="zh-CN"/>
    </w:rPr>
  </w:style>
  <w:style w:type="character" w:customStyle="1" w:styleId="r">
    <w:name w:val="r"/>
    <w:basedOn w:val="a2"/>
    <w:rsid w:val="000E02BF"/>
  </w:style>
  <w:style w:type="paragraph" w:customStyle="1" w:styleId="bodysubtitlearticle">
    <w:name w:val="bodysubtitlearticle"/>
    <w:basedOn w:val="a"/>
    <w:rsid w:val="000E10F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bodycitatyarticle">
    <w:name w:val="bodycitatyarticle"/>
    <w:basedOn w:val="a"/>
    <w:rsid w:val="000E10F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bodysubtitleiiarticle">
    <w:name w:val="bodysubtitleiiarticle"/>
    <w:basedOn w:val="a"/>
    <w:rsid w:val="000E10F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2"/>
    <w:rsid w:val="000E10FB"/>
  </w:style>
  <w:style w:type="paragraph" w:customStyle="1" w:styleId="u">
    <w:name w:val="u"/>
    <w:basedOn w:val="a"/>
    <w:rsid w:val="00AA223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uni">
    <w:name w:val="uni"/>
    <w:basedOn w:val="a"/>
    <w:rsid w:val="00AA223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unip">
    <w:name w:val="unip"/>
    <w:basedOn w:val="a"/>
    <w:rsid w:val="00AA223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uj">
    <w:name w:val="uj"/>
    <w:basedOn w:val="a"/>
    <w:rsid w:val="00AA223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v">
    <w:name w:val="xv"/>
    <w:basedOn w:val="a"/>
    <w:rsid w:val="00E73ED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HTML">
    <w:name w:val="HTML Preformatted"/>
    <w:basedOn w:val="a"/>
    <w:link w:val="HTML0"/>
    <w:uiPriority w:val="99"/>
    <w:rsid w:val="00601F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/>
      <w:color w:val="auto"/>
      <w:sz w:val="20"/>
      <w:szCs w:val="20"/>
      <w:lang w:eastAsia="zh-CN"/>
    </w:rPr>
  </w:style>
  <w:style w:type="table" w:styleId="af2">
    <w:name w:val="Table Grid"/>
    <w:basedOn w:val="a3"/>
    <w:rsid w:val="001631E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-j-0-73-5">
    <w:name w:val="st-j-0-73-5"/>
    <w:basedOn w:val="a"/>
    <w:rsid w:val="0095367D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1CStyle1">
    <w:name w:val="1CStyle1"/>
    <w:rsid w:val="00E45280"/>
    <w:pPr>
      <w:jc w:val="center"/>
    </w:pPr>
    <w:rPr>
      <w:rFonts w:ascii="Arial" w:hAnsi="Arial"/>
      <w:b/>
      <w:sz w:val="16"/>
      <w:szCs w:val="22"/>
    </w:rPr>
  </w:style>
  <w:style w:type="paragraph" w:customStyle="1" w:styleId="1CStyle6">
    <w:name w:val="1CStyle6"/>
    <w:rsid w:val="00E45280"/>
    <w:pPr>
      <w:jc w:val="center"/>
    </w:pPr>
    <w:rPr>
      <w:rFonts w:ascii="Arial" w:hAnsi="Arial"/>
      <w:b/>
      <w:sz w:val="24"/>
      <w:szCs w:val="22"/>
    </w:rPr>
  </w:style>
  <w:style w:type="paragraph" w:customStyle="1" w:styleId="1CStyle4">
    <w:name w:val="1CStyle4"/>
    <w:rsid w:val="00E45280"/>
    <w:pPr>
      <w:jc w:val="right"/>
    </w:pPr>
    <w:rPr>
      <w:rFonts w:ascii="Calibri" w:hAnsi="Calibri"/>
      <w:sz w:val="22"/>
      <w:szCs w:val="22"/>
    </w:rPr>
  </w:style>
  <w:style w:type="paragraph" w:customStyle="1" w:styleId="1CStyle10">
    <w:name w:val="1CStyle10"/>
    <w:rsid w:val="00E45280"/>
    <w:pPr>
      <w:jc w:val="right"/>
    </w:pPr>
    <w:rPr>
      <w:rFonts w:ascii="Arial" w:hAnsi="Arial"/>
      <w:b/>
      <w:sz w:val="16"/>
      <w:szCs w:val="22"/>
    </w:rPr>
  </w:style>
  <w:style w:type="paragraph" w:customStyle="1" w:styleId="1CStyle5">
    <w:name w:val="1CStyle5"/>
    <w:rsid w:val="00E45280"/>
    <w:pPr>
      <w:jc w:val="center"/>
    </w:pPr>
    <w:rPr>
      <w:rFonts w:ascii="Arial" w:hAnsi="Arial"/>
      <w:sz w:val="14"/>
      <w:szCs w:val="22"/>
    </w:rPr>
  </w:style>
  <w:style w:type="paragraph" w:customStyle="1" w:styleId="1CStyle8">
    <w:name w:val="1CStyle8"/>
    <w:rsid w:val="00E45280"/>
    <w:pPr>
      <w:jc w:val="center"/>
    </w:pPr>
    <w:rPr>
      <w:rFonts w:ascii="Arial" w:hAnsi="Arial"/>
      <w:b/>
      <w:sz w:val="16"/>
      <w:szCs w:val="22"/>
    </w:rPr>
  </w:style>
  <w:style w:type="paragraph" w:customStyle="1" w:styleId="1CStyle-1">
    <w:name w:val="1CStyle-1"/>
    <w:rsid w:val="00E45280"/>
    <w:pPr>
      <w:jc w:val="center"/>
    </w:pPr>
    <w:rPr>
      <w:rFonts w:ascii="Arial" w:hAnsi="Arial"/>
      <w:sz w:val="16"/>
      <w:szCs w:val="22"/>
      <w:u w:val="single"/>
    </w:rPr>
  </w:style>
  <w:style w:type="paragraph" w:customStyle="1" w:styleId="1CStyle2">
    <w:name w:val="1CStyle2"/>
    <w:rsid w:val="00E45280"/>
    <w:pPr>
      <w:jc w:val="right"/>
    </w:pPr>
    <w:rPr>
      <w:rFonts w:ascii="Calibri" w:hAnsi="Calibri"/>
      <w:sz w:val="22"/>
      <w:szCs w:val="22"/>
    </w:rPr>
  </w:style>
  <w:style w:type="paragraph" w:customStyle="1" w:styleId="1CStyle3">
    <w:name w:val="1CStyle3"/>
    <w:rsid w:val="00E45280"/>
    <w:pPr>
      <w:jc w:val="center"/>
    </w:pPr>
    <w:rPr>
      <w:rFonts w:ascii="Calibri" w:hAnsi="Calibri"/>
      <w:sz w:val="22"/>
      <w:szCs w:val="22"/>
    </w:rPr>
  </w:style>
  <w:style w:type="paragraph" w:customStyle="1" w:styleId="1CStyle7">
    <w:name w:val="1CStyle7"/>
    <w:rsid w:val="00E45280"/>
    <w:pPr>
      <w:jc w:val="center"/>
    </w:pPr>
    <w:rPr>
      <w:rFonts w:ascii="Calibri" w:hAnsi="Calibri"/>
      <w:sz w:val="22"/>
      <w:szCs w:val="22"/>
    </w:rPr>
  </w:style>
  <w:style w:type="paragraph" w:customStyle="1" w:styleId="1CStyle11">
    <w:name w:val="1CStyle11"/>
    <w:rsid w:val="00E45280"/>
    <w:pPr>
      <w:jc w:val="right"/>
    </w:pPr>
    <w:rPr>
      <w:rFonts w:ascii="Arial" w:hAnsi="Arial"/>
      <w:b/>
      <w:sz w:val="16"/>
      <w:szCs w:val="22"/>
    </w:rPr>
  </w:style>
  <w:style w:type="paragraph" w:customStyle="1" w:styleId="1CStyle9">
    <w:name w:val="1CStyle9"/>
    <w:rsid w:val="00E45280"/>
    <w:pPr>
      <w:jc w:val="right"/>
    </w:pPr>
    <w:rPr>
      <w:rFonts w:ascii="Calibri" w:hAnsi="Calibri"/>
      <w:sz w:val="22"/>
      <w:szCs w:val="22"/>
    </w:rPr>
  </w:style>
  <w:style w:type="paragraph" w:customStyle="1" w:styleId="1CStyle0">
    <w:name w:val="1CStyle0"/>
    <w:rsid w:val="00E45280"/>
    <w:pPr>
      <w:jc w:val="center"/>
    </w:pPr>
    <w:rPr>
      <w:rFonts w:ascii="Arial" w:hAnsi="Arial"/>
      <w:b/>
      <w:sz w:val="16"/>
      <w:szCs w:val="22"/>
    </w:rPr>
  </w:style>
  <w:style w:type="paragraph" w:customStyle="1" w:styleId="1CStyle27">
    <w:name w:val="1CStyle27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26">
    <w:name w:val="1CStyle26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7">
    <w:name w:val="1CStyle47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9">
    <w:name w:val="1CStyle49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8">
    <w:name w:val="1CStyle48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0">
    <w:name w:val="1CStyle50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2">
    <w:name w:val="1CStyle42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4">
    <w:name w:val="1CStyle44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0">
    <w:name w:val="1CStyle40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3">
    <w:name w:val="1CStyle43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1">
    <w:name w:val="1CStyle41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45">
    <w:name w:val="1CStyle45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3">
    <w:name w:val="1CStyle53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5">
    <w:name w:val="1CStyle55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1">
    <w:name w:val="1CStyle51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4">
    <w:name w:val="1CStyle54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2">
    <w:name w:val="1CStyle52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6">
    <w:name w:val="1CStyle56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33">
    <w:name w:val="1CStyle33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35">
    <w:name w:val="1CStyle35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9">
    <w:name w:val="1CStyle59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61">
    <w:name w:val="1CStyle61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34">
    <w:name w:val="1CStyle34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36">
    <w:name w:val="1CStyle36"/>
    <w:rsid w:val="008950AE"/>
    <w:pPr>
      <w:jc w:val="center"/>
    </w:pPr>
    <w:rPr>
      <w:rFonts w:ascii="Arial" w:hAnsi="Arial"/>
      <w:sz w:val="16"/>
      <w:szCs w:val="22"/>
    </w:rPr>
  </w:style>
  <w:style w:type="paragraph" w:customStyle="1" w:styleId="1CStyle60">
    <w:name w:val="1CStyle60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62">
    <w:name w:val="1CStyle62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13">
    <w:name w:val="1CStyle13"/>
    <w:rsid w:val="008950AE"/>
    <w:pPr>
      <w:jc w:val="center"/>
    </w:pPr>
    <w:rPr>
      <w:rFonts w:ascii="Arial" w:hAnsi="Arial"/>
      <w:b/>
      <w:szCs w:val="22"/>
    </w:rPr>
  </w:style>
  <w:style w:type="paragraph" w:customStyle="1" w:styleId="1CStyle46">
    <w:name w:val="1CStyle46"/>
    <w:rsid w:val="008950AE"/>
    <w:pPr>
      <w:jc w:val="right"/>
    </w:pPr>
    <w:rPr>
      <w:rFonts w:ascii="Arial" w:hAnsi="Arial"/>
      <w:sz w:val="18"/>
      <w:szCs w:val="22"/>
    </w:rPr>
  </w:style>
  <w:style w:type="paragraph" w:customStyle="1" w:styleId="1CStyle18">
    <w:name w:val="1CStyle18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12">
    <w:name w:val="1CStyle12"/>
    <w:rsid w:val="008950AE"/>
    <w:pPr>
      <w:jc w:val="center"/>
    </w:pPr>
    <w:rPr>
      <w:rFonts w:ascii="Arial" w:hAnsi="Arial"/>
      <w:b/>
      <w:szCs w:val="22"/>
    </w:rPr>
  </w:style>
  <w:style w:type="paragraph" w:customStyle="1" w:styleId="1CStyle14">
    <w:name w:val="1CStyle14"/>
    <w:rsid w:val="008950AE"/>
    <w:pPr>
      <w:jc w:val="center"/>
    </w:pPr>
    <w:rPr>
      <w:rFonts w:ascii="Arial" w:hAnsi="Arial"/>
      <w:b/>
      <w:szCs w:val="22"/>
    </w:rPr>
  </w:style>
  <w:style w:type="paragraph" w:customStyle="1" w:styleId="1CStyle24">
    <w:name w:val="1CStyle24"/>
    <w:rsid w:val="008950AE"/>
    <w:pPr>
      <w:jc w:val="right"/>
    </w:pPr>
    <w:rPr>
      <w:rFonts w:ascii="Arial" w:hAnsi="Arial"/>
      <w:b/>
      <w:sz w:val="18"/>
      <w:szCs w:val="22"/>
    </w:rPr>
  </w:style>
  <w:style w:type="paragraph" w:customStyle="1" w:styleId="1CStyle15">
    <w:name w:val="1CStyle15"/>
    <w:rsid w:val="008950AE"/>
    <w:pPr>
      <w:jc w:val="center"/>
    </w:pPr>
    <w:rPr>
      <w:rFonts w:ascii="Arial" w:hAnsi="Arial"/>
      <w:b/>
      <w:szCs w:val="22"/>
    </w:rPr>
  </w:style>
  <w:style w:type="paragraph" w:customStyle="1" w:styleId="1CStyle38">
    <w:name w:val="1CStyle38"/>
    <w:rsid w:val="008950AE"/>
    <w:pPr>
      <w:jc w:val="center"/>
    </w:pPr>
    <w:rPr>
      <w:rFonts w:ascii="Arial" w:hAnsi="Arial"/>
      <w:sz w:val="14"/>
      <w:szCs w:val="22"/>
    </w:rPr>
  </w:style>
  <w:style w:type="paragraph" w:customStyle="1" w:styleId="1CStyle37">
    <w:name w:val="1CStyle37"/>
    <w:rsid w:val="008950AE"/>
    <w:pPr>
      <w:jc w:val="center"/>
    </w:pPr>
    <w:rPr>
      <w:rFonts w:ascii="Arial" w:hAnsi="Arial"/>
      <w:sz w:val="14"/>
      <w:szCs w:val="22"/>
    </w:rPr>
  </w:style>
  <w:style w:type="paragraph" w:customStyle="1" w:styleId="1CStyle39">
    <w:name w:val="1CStyle39"/>
    <w:rsid w:val="008950AE"/>
    <w:pPr>
      <w:jc w:val="center"/>
    </w:pPr>
    <w:rPr>
      <w:rFonts w:ascii="Arial" w:hAnsi="Arial"/>
      <w:sz w:val="14"/>
      <w:szCs w:val="22"/>
    </w:rPr>
  </w:style>
  <w:style w:type="paragraph" w:customStyle="1" w:styleId="1CStyle16">
    <w:name w:val="1CStyle16"/>
    <w:rsid w:val="008950AE"/>
    <w:pPr>
      <w:jc w:val="right"/>
    </w:pPr>
    <w:rPr>
      <w:rFonts w:ascii="Arial" w:hAnsi="Arial"/>
      <w:sz w:val="18"/>
      <w:szCs w:val="22"/>
    </w:rPr>
  </w:style>
  <w:style w:type="paragraph" w:customStyle="1" w:styleId="1CStyle17">
    <w:name w:val="1CStyle17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25">
    <w:name w:val="1CStyle25"/>
    <w:rsid w:val="008950AE"/>
    <w:pPr>
      <w:jc w:val="right"/>
    </w:pPr>
    <w:rPr>
      <w:rFonts w:ascii="Arial" w:hAnsi="Arial"/>
      <w:b/>
      <w:sz w:val="18"/>
      <w:szCs w:val="22"/>
    </w:rPr>
  </w:style>
  <w:style w:type="paragraph" w:customStyle="1" w:styleId="1CStyle28">
    <w:name w:val="1CStyle28"/>
    <w:rsid w:val="008950AE"/>
    <w:pPr>
      <w:jc w:val="right"/>
    </w:pPr>
    <w:rPr>
      <w:rFonts w:ascii="Arial" w:hAnsi="Arial"/>
      <w:sz w:val="18"/>
      <w:szCs w:val="22"/>
    </w:rPr>
  </w:style>
  <w:style w:type="paragraph" w:customStyle="1" w:styleId="1CStyle32">
    <w:name w:val="1CStyle32"/>
    <w:rsid w:val="008950AE"/>
    <w:pPr>
      <w:jc w:val="center"/>
    </w:pPr>
    <w:rPr>
      <w:rFonts w:ascii="Arial" w:hAnsi="Arial"/>
      <w:sz w:val="16"/>
      <w:szCs w:val="22"/>
    </w:rPr>
  </w:style>
  <w:style w:type="paragraph" w:customStyle="1" w:styleId="1CStyle58">
    <w:name w:val="1CStyle58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30">
    <w:name w:val="1CStyle30"/>
    <w:rsid w:val="008950AE"/>
    <w:pPr>
      <w:jc w:val="both"/>
    </w:pPr>
    <w:rPr>
      <w:rFonts w:ascii="Arial" w:hAnsi="Arial"/>
      <w:sz w:val="18"/>
      <w:szCs w:val="22"/>
    </w:rPr>
  </w:style>
  <w:style w:type="paragraph" w:customStyle="1" w:styleId="1CStyle29">
    <w:name w:val="1CStyle29"/>
    <w:rsid w:val="008950AE"/>
    <w:pPr>
      <w:jc w:val="center"/>
    </w:pPr>
    <w:rPr>
      <w:rFonts w:ascii="Arial" w:hAnsi="Arial"/>
      <w:i/>
      <w:sz w:val="18"/>
      <w:szCs w:val="22"/>
    </w:rPr>
  </w:style>
  <w:style w:type="paragraph" w:customStyle="1" w:styleId="1CStyle31">
    <w:name w:val="1CStyle31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57">
    <w:name w:val="1CStyle57"/>
    <w:rsid w:val="008950AE"/>
    <w:pPr>
      <w:jc w:val="center"/>
    </w:pPr>
    <w:rPr>
      <w:rFonts w:ascii="Arial" w:hAnsi="Arial"/>
      <w:sz w:val="18"/>
      <w:szCs w:val="22"/>
    </w:rPr>
  </w:style>
  <w:style w:type="paragraph" w:customStyle="1" w:styleId="1CStyle22">
    <w:name w:val="1CStyle22"/>
    <w:rsid w:val="008950AE"/>
    <w:pPr>
      <w:jc w:val="right"/>
    </w:pPr>
    <w:rPr>
      <w:rFonts w:ascii="Arial" w:hAnsi="Arial"/>
      <w:b/>
      <w:sz w:val="18"/>
      <w:szCs w:val="22"/>
    </w:rPr>
  </w:style>
  <w:style w:type="paragraph" w:customStyle="1" w:styleId="1CStyle19">
    <w:name w:val="1CStyle19"/>
    <w:rsid w:val="008950AE"/>
    <w:pPr>
      <w:jc w:val="right"/>
    </w:pPr>
    <w:rPr>
      <w:rFonts w:ascii="Arial" w:hAnsi="Arial"/>
      <w:sz w:val="18"/>
      <w:szCs w:val="22"/>
    </w:rPr>
  </w:style>
  <w:style w:type="paragraph" w:customStyle="1" w:styleId="1CStyle20">
    <w:name w:val="1CStyle20"/>
    <w:rsid w:val="008950AE"/>
    <w:pPr>
      <w:jc w:val="right"/>
    </w:pPr>
    <w:rPr>
      <w:rFonts w:ascii="Arial" w:hAnsi="Arial"/>
      <w:sz w:val="18"/>
      <w:szCs w:val="22"/>
    </w:rPr>
  </w:style>
  <w:style w:type="paragraph" w:customStyle="1" w:styleId="1CStyle21">
    <w:name w:val="1CStyle21"/>
    <w:rsid w:val="008950AE"/>
    <w:pPr>
      <w:jc w:val="right"/>
    </w:pPr>
    <w:rPr>
      <w:rFonts w:ascii="Arial" w:hAnsi="Arial"/>
      <w:sz w:val="18"/>
      <w:szCs w:val="22"/>
    </w:rPr>
  </w:style>
  <w:style w:type="paragraph" w:customStyle="1" w:styleId="1CStyle23">
    <w:name w:val="1CStyle23"/>
    <w:rsid w:val="008950AE"/>
    <w:pPr>
      <w:jc w:val="right"/>
    </w:pPr>
    <w:rPr>
      <w:rFonts w:ascii="Arial" w:hAnsi="Arial"/>
      <w:b/>
      <w:sz w:val="18"/>
      <w:szCs w:val="22"/>
    </w:rPr>
  </w:style>
  <w:style w:type="paragraph" w:customStyle="1" w:styleId="st-3">
    <w:name w:val="st-3"/>
    <w:basedOn w:val="a"/>
    <w:rsid w:val="0055742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character" w:customStyle="1" w:styleId="addblock">
    <w:name w:val="addblock"/>
    <w:basedOn w:val="a2"/>
    <w:rsid w:val="00FE0EF3"/>
  </w:style>
  <w:style w:type="character" w:customStyle="1" w:styleId="unvis">
    <w:name w:val="unvis"/>
    <w:basedOn w:val="a2"/>
    <w:rsid w:val="00FE0EF3"/>
  </w:style>
  <w:style w:type="paragraph" w:customStyle="1" w:styleId="af3">
    <w:name w:val="Табличный"/>
    <w:rsid w:val="001D1FB5"/>
    <w:rPr>
      <w:rFonts w:ascii="Arial Narrow" w:hAnsi="Arial Narrow"/>
      <w:sz w:val="24"/>
    </w:rPr>
  </w:style>
  <w:style w:type="paragraph" w:customStyle="1" w:styleId="af4">
    <w:name w:val="Чертёжный"/>
    <w:basedOn w:val="a"/>
    <w:rsid w:val="001D1FB5"/>
    <w:pPr>
      <w:widowControl/>
      <w:jc w:val="center"/>
    </w:pPr>
    <w:rPr>
      <w:rFonts w:ascii="Arial Narrow" w:eastAsia="Times New Roman" w:hAnsi="Arial Narrow"/>
      <w:i/>
      <w:color w:val="auto"/>
      <w:spacing w:val="10"/>
      <w:szCs w:val="20"/>
      <w:lang w:eastAsia="ru-RU"/>
    </w:rPr>
  </w:style>
  <w:style w:type="paragraph" w:customStyle="1" w:styleId="14">
    <w:name w:val="Обычный 14"/>
    <w:rsid w:val="001D1FB5"/>
    <w:pPr>
      <w:spacing w:line="288" w:lineRule="auto"/>
      <w:ind w:firstLine="227"/>
      <w:jc w:val="both"/>
    </w:pPr>
    <w:rPr>
      <w:rFonts w:ascii="Arial Narrow" w:hAnsi="Arial Narrow"/>
      <w:spacing w:val="10"/>
      <w:sz w:val="28"/>
    </w:rPr>
  </w:style>
  <w:style w:type="paragraph" w:customStyle="1" w:styleId="af5">
    <w:name w:val="Рабочий"/>
    <w:rsid w:val="001D1FB5"/>
    <w:pPr>
      <w:ind w:firstLine="227"/>
      <w:jc w:val="both"/>
    </w:pPr>
    <w:rPr>
      <w:rFonts w:ascii="Arial Narrow" w:hAnsi="Arial Narrow"/>
      <w:sz w:val="24"/>
    </w:rPr>
  </w:style>
  <w:style w:type="paragraph" w:styleId="af6">
    <w:name w:val="header"/>
    <w:link w:val="af7"/>
    <w:rsid w:val="001D1FB5"/>
    <w:pPr>
      <w:tabs>
        <w:tab w:val="center" w:pos="4677"/>
        <w:tab w:val="right" w:pos="9355"/>
      </w:tabs>
    </w:pPr>
    <w:rPr>
      <w:rFonts w:ascii="Arial Narrow" w:hAnsi="Arial Narrow"/>
      <w:sz w:val="22"/>
    </w:rPr>
  </w:style>
  <w:style w:type="character" w:styleId="af8">
    <w:name w:val="page number"/>
    <w:rsid w:val="001D1FB5"/>
    <w:rPr>
      <w:rFonts w:ascii="Arial Narrow" w:hAnsi="Arial Narrow"/>
      <w:b/>
      <w:spacing w:val="0"/>
      <w:w w:val="100"/>
      <w:position w:val="0"/>
      <w:sz w:val="22"/>
      <w:effect w:val="none"/>
    </w:rPr>
  </w:style>
  <w:style w:type="paragraph" w:styleId="af9">
    <w:name w:val="footer"/>
    <w:basedOn w:val="a"/>
    <w:link w:val="afa"/>
    <w:rsid w:val="001D1FB5"/>
    <w:pPr>
      <w:widowControl/>
      <w:tabs>
        <w:tab w:val="center" w:pos="4677"/>
        <w:tab w:val="right" w:pos="9355"/>
      </w:tabs>
      <w:spacing w:line="288" w:lineRule="auto"/>
      <w:ind w:firstLine="284"/>
      <w:jc w:val="both"/>
    </w:pPr>
    <w:rPr>
      <w:rFonts w:ascii="Arial Narrow" w:eastAsia="Times New Roman" w:hAnsi="Arial Narrow"/>
      <w:color w:val="auto"/>
      <w:spacing w:val="10"/>
      <w:szCs w:val="20"/>
    </w:rPr>
  </w:style>
  <w:style w:type="character" w:customStyle="1" w:styleId="10">
    <w:name w:val="Заголовок 1 Знак"/>
    <w:link w:val="1"/>
    <w:rsid w:val="004D5495"/>
    <w:rPr>
      <w:rFonts w:eastAsia="Arial Unicode MS" w:cs="Tahoma"/>
      <w:b/>
      <w:bCs/>
      <w:color w:val="000000"/>
      <w:sz w:val="48"/>
      <w:szCs w:val="48"/>
      <w:lang w:eastAsia="ar-SA"/>
    </w:rPr>
  </w:style>
  <w:style w:type="character" w:customStyle="1" w:styleId="20">
    <w:name w:val="Заголовок 2 Знак"/>
    <w:link w:val="2"/>
    <w:rsid w:val="004D5495"/>
    <w:rPr>
      <w:rFonts w:eastAsia="Lucida Sans Unicode"/>
      <w:color w:val="000000"/>
      <w:sz w:val="44"/>
      <w:lang w:eastAsia="ar-SA"/>
    </w:rPr>
  </w:style>
  <w:style w:type="character" w:customStyle="1" w:styleId="30">
    <w:name w:val="Заголовок 3 Знак"/>
    <w:link w:val="3"/>
    <w:rsid w:val="004D5495"/>
    <w:rPr>
      <w:rFonts w:ascii="Cambria" w:eastAsia="Lucida Sans Unicode" w:hAnsi="Cambria"/>
      <w:b/>
      <w:bCs/>
      <w:color w:val="4F81BD"/>
      <w:lang w:eastAsia="ar-SA"/>
    </w:rPr>
  </w:style>
  <w:style w:type="character" w:customStyle="1" w:styleId="40">
    <w:name w:val="Заголовок 4 Знак"/>
    <w:link w:val="4"/>
    <w:rsid w:val="004D5495"/>
    <w:rPr>
      <w:rFonts w:eastAsia="Lucida Sans Unicode"/>
      <w:b/>
      <w:bCs/>
      <w:color w:val="000000"/>
      <w:sz w:val="28"/>
      <w:szCs w:val="28"/>
      <w:lang w:eastAsia="ar-SA"/>
    </w:rPr>
  </w:style>
  <w:style w:type="character" w:customStyle="1" w:styleId="a8">
    <w:name w:val="Основной текст Знак"/>
    <w:link w:val="a1"/>
    <w:rsid w:val="004D5495"/>
    <w:rPr>
      <w:rFonts w:eastAsia="Lucida Sans Unicode"/>
      <w:color w:val="000000"/>
      <w:sz w:val="24"/>
      <w:szCs w:val="24"/>
      <w:lang w:eastAsia="ar-SA"/>
    </w:rPr>
  </w:style>
  <w:style w:type="character" w:customStyle="1" w:styleId="ac">
    <w:name w:val="Заголовок Знак"/>
    <w:link w:val="aa"/>
    <w:rsid w:val="004D5495"/>
    <w:rPr>
      <w:rFonts w:ascii="Arial" w:eastAsia="Lucida Sans Unicode" w:hAnsi="Arial" w:cs="Tahoma"/>
      <w:color w:val="000000"/>
      <w:sz w:val="28"/>
      <w:szCs w:val="28"/>
      <w:lang w:eastAsia="ar-SA"/>
    </w:rPr>
  </w:style>
  <w:style w:type="character" w:customStyle="1" w:styleId="ad">
    <w:name w:val="Подзаголовок Знак"/>
    <w:link w:val="ab"/>
    <w:rsid w:val="004D5495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character" w:customStyle="1" w:styleId="HTML0">
    <w:name w:val="Стандартный HTML Знак"/>
    <w:link w:val="HTML"/>
    <w:uiPriority w:val="99"/>
    <w:rsid w:val="004D5495"/>
    <w:rPr>
      <w:rFonts w:ascii="Courier New" w:eastAsia="SimSun" w:hAnsi="Courier New" w:cs="Courier New"/>
      <w:lang w:eastAsia="zh-CN"/>
    </w:rPr>
  </w:style>
  <w:style w:type="character" w:customStyle="1" w:styleId="af7">
    <w:name w:val="Верхний колонтитул Знак"/>
    <w:link w:val="af6"/>
    <w:rsid w:val="004D5495"/>
    <w:rPr>
      <w:rFonts w:ascii="Arial Narrow" w:hAnsi="Arial Narrow"/>
      <w:sz w:val="22"/>
      <w:lang w:bidi="ar-SA"/>
    </w:rPr>
  </w:style>
  <w:style w:type="character" w:customStyle="1" w:styleId="afa">
    <w:name w:val="Нижний колонтитул Знак"/>
    <w:link w:val="af9"/>
    <w:rsid w:val="004D5495"/>
    <w:rPr>
      <w:rFonts w:ascii="Arial Narrow" w:hAnsi="Arial Narrow"/>
      <w:spacing w:val="10"/>
      <w:sz w:val="24"/>
    </w:rPr>
  </w:style>
  <w:style w:type="character" w:styleId="afb">
    <w:name w:val="FollowedHyperlink"/>
    <w:uiPriority w:val="99"/>
    <w:rsid w:val="00DD04F6"/>
    <w:rPr>
      <w:color w:val="800080"/>
      <w:u w:val="single"/>
    </w:rPr>
  </w:style>
  <w:style w:type="paragraph" w:customStyle="1" w:styleId="xl65">
    <w:name w:val="xl65"/>
    <w:basedOn w:val="a"/>
    <w:rsid w:val="00E0066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E0066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E00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2DD"/>
      <w:suppressAutoHyphens w:val="0"/>
      <w:spacing w:before="100" w:beforeAutospacing="1" w:after="100" w:afterAutospacing="1"/>
      <w:textAlignment w:val="top"/>
    </w:pPr>
    <w:rPr>
      <w:rFonts w:eastAsia="Times New Roman"/>
      <w:color w:val="594304"/>
      <w:lang w:eastAsia="ru-RU"/>
    </w:rPr>
  </w:style>
  <w:style w:type="paragraph" w:customStyle="1" w:styleId="xl68">
    <w:name w:val="xl68"/>
    <w:basedOn w:val="a"/>
    <w:rsid w:val="00E00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2DD"/>
      <w:suppressAutoHyphens w:val="0"/>
      <w:spacing w:before="100" w:beforeAutospacing="1" w:after="100" w:afterAutospacing="1"/>
      <w:textAlignment w:val="top"/>
    </w:pPr>
    <w:rPr>
      <w:rFonts w:eastAsia="Times New Roman"/>
      <w:color w:val="594304"/>
      <w:lang w:eastAsia="ru-RU"/>
    </w:rPr>
  </w:style>
  <w:style w:type="paragraph" w:customStyle="1" w:styleId="xl69">
    <w:name w:val="xl69"/>
    <w:basedOn w:val="a"/>
    <w:rsid w:val="00E00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70">
    <w:name w:val="xl70"/>
    <w:basedOn w:val="a"/>
    <w:rsid w:val="00E00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71">
    <w:name w:val="xl71"/>
    <w:basedOn w:val="a"/>
    <w:rsid w:val="00E00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customStyle="1" w:styleId="xl72">
    <w:name w:val="xl72"/>
    <w:basedOn w:val="a"/>
    <w:rsid w:val="00E006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lang w:eastAsia="ru-RU"/>
    </w:rPr>
  </w:style>
  <w:style w:type="paragraph" w:styleId="afc">
    <w:name w:val="Balloon Text"/>
    <w:basedOn w:val="a"/>
    <w:link w:val="afd"/>
    <w:rsid w:val="00041C6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041C6C"/>
    <w:rPr>
      <w:rFonts w:ascii="Tahoma" w:eastAsia="Lucida Sans Unicode" w:hAnsi="Tahoma" w:cs="Tahoma"/>
      <w:color w:val="000000"/>
      <w:sz w:val="16"/>
      <w:szCs w:val="16"/>
      <w:lang w:eastAsia="ar-SA"/>
    </w:rPr>
  </w:style>
  <w:style w:type="numbering" w:customStyle="1" w:styleId="15">
    <w:name w:val="Нет списка1"/>
    <w:next w:val="a4"/>
    <w:semiHidden/>
    <w:unhideWhenUsed/>
    <w:rsid w:val="008739C6"/>
  </w:style>
  <w:style w:type="paragraph" w:customStyle="1" w:styleId="16">
    <w:name w:val="Абзац списка1"/>
    <w:basedOn w:val="a"/>
    <w:rsid w:val="008739C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customStyle="1" w:styleId="17">
    <w:name w:val="Сетка таблицы1"/>
    <w:basedOn w:val="a3"/>
    <w:next w:val="af2"/>
    <w:rsid w:val="008739C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8739C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18">
    <w:name w:val="Без интервала1"/>
    <w:rsid w:val="008739C6"/>
    <w:rPr>
      <w:rFonts w:ascii="Calibri" w:eastAsia="Calibri" w:hAnsi="Calibri"/>
      <w:sz w:val="22"/>
      <w:szCs w:val="22"/>
      <w:lang w:eastAsia="en-US"/>
    </w:rPr>
  </w:style>
  <w:style w:type="paragraph" w:customStyle="1" w:styleId="Paragraph0">
    <w:name w:val="Paragraph 0"/>
    <w:basedOn w:val="a"/>
    <w:link w:val="Paragraph03"/>
    <w:uiPriority w:val="99"/>
    <w:qFormat/>
    <w:rsid w:val="00392264"/>
    <w:pPr>
      <w:widowControl/>
      <w:suppressAutoHyphens w:val="0"/>
      <w:ind w:firstLine="284"/>
      <w:jc w:val="both"/>
    </w:pPr>
    <w:rPr>
      <w:rFonts w:eastAsia="Times New Roman"/>
      <w:color w:val="auto"/>
      <w:sz w:val="20"/>
      <w:szCs w:val="20"/>
      <w:lang w:eastAsia="ru-RU"/>
    </w:rPr>
  </w:style>
  <w:style w:type="character" w:customStyle="1" w:styleId="Paragraph03">
    <w:name w:val="Paragraph 0 Знак3"/>
    <w:link w:val="Paragraph0"/>
    <w:uiPriority w:val="99"/>
    <w:locked/>
    <w:rsid w:val="00392264"/>
  </w:style>
  <w:style w:type="paragraph" w:styleId="afe">
    <w:name w:val="List Paragraph"/>
    <w:basedOn w:val="a"/>
    <w:link w:val="aff"/>
    <w:uiPriority w:val="34"/>
    <w:qFormat/>
    <w:rsid w:val="000A4A6F"/>
    <w:pPr>
      <w:ind w:left="720"/>
      <w:contextualSpacing/>
    </w:pPr>
  </w:style>
  <w:style w:type="character" w:customStyle="1" w:styleId="fill">
    <w:name w:val="fill"/>
    <w:rsid w:val="000A4A6F"/>
    <w:rPr>
      <w:b/>
      <w:bCs/>
      <w:i/>
      <w:iCs/>
      <w:color w:val="FF0000"/>
    </w:rPr>
  </w:style>
  <w:style w:type="character" w:customStyle="1" w:styleId="aff">
    <w:name w:val="Абзац списка Знак"/>
    <w:link w:val="afe"/>
    <w:uiPriority w:val="34"/>
    <w:locked/>
    <w:rsid w:val="00A54F23"/>
    <w:rPr>
      <w:rFonts w:eastAsia="Lucida Sans Unicode"/>
      <w:color w:val="000000"/>
      <w:sz w:val="24"/>
      <w:szCs w:val="24"/>
      <w:lang w:eastAsia="ar-SA"/>
    </w:rPr>
  </w:style>
  <w:style w:type="paragraph" w:customStyle="1" w:styleId="7">
    <w:name w:val="Абзац списка7"/>
    <w:basedOn w:val="a"/>
    <w:rsid w:val="005D159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en-US"/>
    </w:rPr>
  </w:style>
  <w:style w:type="numbering" w:customStyle="1" w:styleId="24">
    <w:name w:val="Нет списка2"/>
    <w:next w:val="a4"/>
    <w:uiPriority w:val="99"/>
    <w:semiHidden/>
    <w:unhideWhenUsed/>
    <w:rsid w:val="002801E6"/>
  </w:style>
  <w:style w:type="numbering" w:customStyle="1" w:styleId="110">
    <w:name w:val="Нет списка11"/>
    <w:next w:val="a4"/>
    <w:uiPriority w:val="99"/>
    <w:semiHidden/>
    <w:unhideWhenUsed/>
    <w:rsid w:val="002801E6"/>
  </w:style>
  <w:style w:type="table" w:customStyle="1" w:styleId="25">
    <w:name w:val="Сетка таблицы2"/>
    <w:basedOn w:val="a3"/>
    <w:next w:val="af2"/>
    <w:rsid w:val="002801E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4"/>
    <w:semiHidden/>
    <w:unhideWhenUsed/>
    <w:rsid w:val="002801E6"/>
  </w:style>
  <w:style w:type="table" w:customStyle="1" w:styleId="112">
    <w:name w:val="Сетка таблицы11"/>
    <w:basedOn w:val="a3"/>
    <w:next w:val="af2"/>
    <w:rsid w:val="002801E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Абзац списка2"/>
    <w:basedOn w:val="a"/>
    <w:rsid w:val="002801E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19">
    <w:name w:val="Без интервала1"/>
    <w:rsid w:val="002801E6"/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8F598B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ff1">
    <w:name w:val="annotation text"/>
    <w:basedOn w:val="a"/>
    <w:link w:val="aff2"/>
    <w:rsid w:val="005920F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5920FC"/>
    <w:rPr>
      <w:rFonts w:eastAsia="Lucida Sans Unicode"/>
      <w:color w:val="000000"/>
      <w:lang w:eastAsia="ar-SA"/>
    </w:rPr>
  </w:style>
  <w:style w:type="paragraph" w:styleId="aff3">
    <w:name w:val="annotation subject"/>
    <w:basedOn w:val="aff1"/>
    <w:next w:val="aff1"/>
    <w:link w:val="aff4"/>
    <w:uiPriority w:val="99"/>
    <w:unhideWhenUsed/>
    <w:rsid w:val="005920FC"/>
    <w:pPr>
      <w:widowControl/>
      <w:suppressAutoHyphens w:val="0"/>
    </w:pPr>
    <w:rPr>
      <w:rFonts w:eastAsia="Times New Roman"/>
      <w:b/>
      <w:bCs/>
      <w:color w:val="auto"/>
      <w:lang w:eastAsia="ru-RU"/>
    </w:rPr>
  </w:style>
  <w:style w:type="character" w:customStyle="1" w:styleId="aff4">
    <w:name w:val="Тема примечания Знак"/>
    <w:basedOn w:val="aff2"/>
    <w:link w:val="aff3"/>
    <w:uiPriority w:val="99"/>
    <w:rsid w:val="0059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6272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8944">
              <w:marLeft w:val="0"/>
              <w:marRight w:val="0"/>
              <w:marTop w:val="0"/>
              <w:marBottom w:val="375"/>
              <w:divBdr>
                <w:top w:val="single" w:sz="6" w:space="17" w:color="C8C8C8"/>
                <w:left w:val="single" w:sz="6" w:space="15" w:color="C8C8C8"/>
                <w:bottom w:val="single" w:sz="6" w:space="8" w:color="C8C8C8"/>
                <w:right w:val="single" w:sz="6" w:space="15" w:color="C8C8C8"/>
              </w:divBdr>
            </w:div>
          </w:divsChild>
        </w:div>
        <w:div w:id="1462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2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2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99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1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4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16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19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25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2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52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4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0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0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2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4226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815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898">
          <w:marLeft w:val="180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126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388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834">
          <w:marLeft w:val="180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531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14">
          <w:marLeft w:val="180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83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818">
          <w:marLeft w:val="252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AAAD-62BA-4B31-9E6F-3315218F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</vt:lpstr>
    </vt:vector>
  </TitlesOfParts>
  <Company>Grizli777</Company>
  <LinksUpToDate>false</LinksUpToDate>
  <CharactersWithSpaces>16270</CharactersWithSpaces>
  <SharedDoc>false</SharedDoc>
  <HLinks>
    <vt:vector size="126" baseType="variant">
      <vt:variant>
        <vt:i4>6357096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consultantplus://offline/ref=C6FCBA3ED969E9ADA0B26E3F5FF396158B58E94D83A5131E11304E6D12460D92D83E6AB23568149BV7d5O</vt:lpwstr>
      </vt:variant>
      <vt:variant>
        <vt:lpwstr/>
      </vt:variant>
      <vt:variant>
        <vt:i4>6357097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consultantplus://offline/ref=C6FCBA3ED969E9ADA0B26E3F5FF396158B58E94D83A5131E11304E6D12460D92D83E6AB23568149BV7d4O</vt:lpwstr>
      </vt:variant>
      <vt:variant>
        <vt:lpwstr/>
      </vt:variant>
      <vt:variant>
        <vt:i4>6225934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consultantplus://offline/ref=7E406745E66A7674C3504920DB91FD4112D3902A4FAD811273B146C2F3D3e6Q</vt:lpwstr>
      </vt:variant>
      <vt:variant>
        <vt:lpwstr/>
      </vt:variant>
      <vt:variant>
        <vt:i4>1900632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consultantplus://offline/ref=7A7A0E796C8B38B47954DEDF5511AF81D824D5C828C056854822DAA1B3I02FI</vt:lpwstr>
      </vt:variant>
      <vt:variant>
        <vt:lpwstr/>
      </vt:variant>
      <vt:variant>
        <vt:i4>3866685</vt:i4>
      </vt:variant>
      <vt:variant>
        <vt:i4>48</vt:i4>
      </vt:variant>
      <vt:variant>
        <vt:i4>0</vt:i4>
      </vt:variant>
      <vt:variant>
        <vt:i4>5</vt:i4>
      </vt:variant>
      <vt:variant>
        <vt:lpwstr>http://login.consultant.ru/link/?rnd=B2A8C4364C815CE37C827FE1FD3CC72F&amp;req=doc&amp;base=RZB&amp;n=345020&amp;dst=102760&amp;fld=134&amp;date=22.12.2020</vt:lpwstr>
      </vt:variant>
      <vt:variant>
        <vt:lpwstr/>
      </vt:variant>
      <vt:variant>
        <vt:i4>2621494</vt:i4>
      </vt:variant>
      <vt:variant>
        <vt:i4>45</vt:i4>
      </vt:variant>
      <vt:variant>
        <vt:i4>0</vt:i4>
      </vt:variant>
      <vt:variant>
        <vt:i4>5</vt:i4>
      </vt:variant>
      <vt:variant>
        <vt:lpwstr>http://its.1c.ru/db/translate/?db=garant&amp;path=src/d02295/../D02323/I0464783.HTM&amp;anchor=4018</vt:lpwstr>
      </vt:variant>
      <vt:variant>
        <vt:lpwstr/>
      </vt:variant>
      <vt:variant>
        <vt:i4>2818102</vt:i4>
      </vt:variant>
      <vt:variant>
        <vt:i4>42</vt:i4>
      </vt:variant>
      <vt:variant>
        <vt:i4>0</vt:i4>
      </vt:variant>
      <vt:variant>
        <vt:i4>5</vt:i4>
      </vt:variant>
      <vt:variant>
        <vt:lpwstr>http://its.1c.ru/db/translate/?db=garant&amp;path=src/d02295/../D02323/I0464783.HTM&amp;anchor=4021</vt:lpwstr>
      </vt:variant>
      <vt:variant>
        <vt:lpwstr/>
      </vt:variant>
      <vt:variant>
        <vt:i4>2818102</vt:i4>
      </vt:variant>
      <vt:variant>
        <vt:i4>39</vt:i4>
      </vt:variant>
      <vt:variant>
        <vt:i4>0</vt:i4>
      </vt:variant>
      <vt:variant>
        <vt:i4>5</vt:i4>
      </vt:variant>
      <vt:variant>
        <vt:lpwstr>http://its.1c.ru/db/translate/?db=garant&amp;path=src/d02295/../D02323/I0464783.HTM&amp;anchor=4021</vt:lpwstr>
      </vt:variant>
      <vt:variant>
        <vt:lpwstr/>
      </vt:variant>
      <vt:variant>
        <vt:i4>2621494</vt:i4>
      </vt:variant>
      <vt:variant>
        <vt:i4>36</vt:i4>
      </vt:variant>
      <vt:variant>
        <vt:i4>0</vt:i4>
      </vt:variant>
      <vt:variant>
        <vt:i4>5</vt:i4>
      </vt:variant>
      <vt:variant>
        <vt:lpwstr>http://its.1c.ru/db/translate/?db=garant&amp;path=src/d02295/../D02323/I0464783.HTM&amp;anchor=4011</vt:lpwstr>
      </vt:variant>
      <vt:variant>
        <vt:lpwstr/>
      </vt:variant>
      <vt:variant>
        <vt:i4>2621494</vt:i4>
      </vt:variant>
      <vt:variant>
        <vt:i4>33</vt:i4>
      </vt:variant>
      <vt:variant>
        <vt:i4>0</vt:i4>
      </vt:variant>
      <vt:variant>
        <vt:i4>5</vt:i4>
      </vt:variant>
      <vt:variant>
        <vt:lpwstr>http://its.1c.ru/db/translate/?db=garant&amp;path=src/d02295/../D02323/I0464783.HTM&amp;anchor=4010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http://its.1c.ru/db/content/metbud81/src/apsolstatefinanced/stateacc2/accounting_methodology/paycard/i8106033.htm?_=1488463231&amp;search=%FD%EA%E2%E0%E9%F0%E8%ED%E3</vt:lpwstr>
      </vt:variant>
      <vt:variant>
        <vt:lpwstr>_toc416197573_met2</vt:lpwstr>
      </vt:variant>
      <vt:variant>
        <vt:i4>1310724</vt:i4>
      </vt:variant>
      <vt:variant>
        <vt:i4>27</vt:i4>
      </vt:variant>
      <vt:variant>
        <vt:i4>0</vt:i4>
      </vt:variant>
      <vt:variant>
        <vt:i4>5</vt:i4>
      </vt:variant>
      <vt:variant>
        <vt:lpwstr>http://its.1c.ru/db/content/metbud81/src/apsolstatefinanced/stateacc2/accounting_methodology/paycard/i8106033.htm?_=1488463231&amp;search=%FD%EA%E2%E0%E9%F0%E8%ED%E3</vt:lpwstr>
      </vt:variant>
      <vt:variant>
        <vt:lpwstr>_toc416197573_met2</vt:lpwstr>
      </vt:variant>
      <vt:variant>
        <vt:i4>3145786</vt:i4>
      </vt:variant>
      <vt:variant>
        <vt:i4>24</vt:i4>
      </vt:variant>
      <vt:variant>
        <vt:i4>0</vt:i4>
      </vt:variant>
      <vt:variant>
        <vt:i4>5</vt:i4>
      </vt:variant>
      <vt:variant>
        <vt:lpwstr>https://its.1c.ru/db/garant/content/73053968/hdoc/1026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https://its.1c.ru/db/garant/content/12080849/hdoc/2333</vt:lpwstr>
      </vt:variant>
      <vt:variant>
        <vt:lpwstr/>
      </vt:variant>
      <vt:variant>
        <vt:i4>1572959</vt:i4>
      </vt:variant>
      <vt:variant>
        <vt:i4>18</vt:i4>
      </vt:variant>
      <vt:variant>
        <vt:i4>0</vt:i4>
      </vt:variant>
      <vt:variant>
        <vt:i4>5</vt:i4>
      </vt:variant>
      <vt:variant>
        <vt:lpwstr>https://its.1c.ru/db/garant/content/74584812/hdoc</vt:lpwstr>
      </vt:variant>
      <vt:variant>
        <vt:lpwstr/>
      </vt:variant>
      <vt:variant>
        <vt:i4>1507415</vt:i4>
      </vt:variant>
      <vt:variant>
        <vt:i4>15</vt:i4>
      </vt:variant>
      <vt:variant>
        <vt:i4>0</vt:i4>
      </vt:variant>
      <vt:variant>
        <vt:i4>5</vt:i4>
      </vt:variant>
      <vt:variant>
        <vt:lpwstr>https://its.1c.ru/db/garant/content/71489050/hdoc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https://its.1c.ru/db/garant/content/72046396/hdoc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https://its.1c.ru/db/garant/content/71848612/hdoc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https://its.1c.ru/db/garant/content/74958548/hdoc</vt:lpwstr>
      </vt:variant>
      <vt:variant>
        <vt:lpwstr/>
      </vt:variant>
      <vt:variant>
        <vt:i4>3866684</vt:i4>
      </vt:variant>
      <vt:variant>
        <vt:i4>3</vt:i4>
      </vt:variant>
      <vt:variant>
        <vt:i4>0</vt:i4>
      </vt:variant>
      <vt:variant>
        <vt:i4>5</vt:i4>
      </vt:variant>
      <vt:variant>
        <vt:lpwstr>https://its.1c.ru/db/garant/content/12080849/hdoc/2302</vt:lpwstr>
      </vt:variant>
      <vt:variant>
        <vt:lpwstr/>
      </vt:variant>
      <vt:variant>
        <vt:i4>1572959</vt:i4>
      </vt:variant>
      <vt:variant>
        <vt:i4>0</vt:i4>
      </vt:variant>
      <vt:variant>
        <vt:i4>0</vt:i4>
      </vt:variant>
      <vt:variant>
        <vt:i4>5</vt:i4>
      </vt:variant>
      <vt:variant>
        <vt:lpwstr>https://its.1c.ru/db/garant/content/74584812/hdoc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</dc:title>
  <dc:creator>user</dc:creator>
  <cp:lastModifiedBy>User</cp:lastModifiedBy>
  <cp:revision>2</cp:revision>
  <cp:lastPrinted>2021-12-17T05:56:00Z</cp:lastPrinted>
  <dcterms:created xsi:type="dcterms:W3CDTF">2022-07-20T06:25:00Z</dcterms:created>
  <dcterms:modified xsi:type="dcterms:W3CDTF">2022-07-20T06:25:00Z</dcterms:modified>
</cp:coreProperties>
</file>